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D17A8" w14:textId="77777777" w:rsidR="00E8339B" w:rsidRDefault="00E8339B" w:rsidP="00E8339B">
      <w:pPr>
        <w:pStyle w:val="Level3"/>
        <w:numPr>
          <w:ilvl w:val="0"/>
          <w:numId w:val="0"/>
        </w:numPr>
      </w:pPr>
      <w:r>
        <w:t xml:space="preserve">It is preferred that the bidder uses this template. Bidder must describe in detail solutions on how their response meets and/or exceed the requirements as outlined in the RFP. Bidder should use the RESPONSE box below for the detailed solution being proposed. </w:t>
      </w:r>
    </w:p>
    <w:p w14:paraId="36414433" w14:textId="77777777" w:rsidR="00E8339B" w:rsidRDefault="00E8339B" w:rsidP="00E8339B">
      <w:pPr>
        <w:pStyle w:val="Level3"/>
        <w:numPr>
          <w:ilvl w:val="0"/>
          <w:numId w:val="0"/>
        </w:numPr>
      </w:pPr>
    </w:p>
    <w:p w14:paraId="00E22CE7" w14:textId="77777777" w:rsidR="00E8339B" w:rsidRDefault="00E8339B" w:rsidP="00E8339B">
      <w:pPr>
        <w:pStyle w:val="Level3"/>
        <w:numPr>
          <w:ilvl w:val="0"/>
          <w:numId w:val="0"/>
        </w:numPr>
      </w:pPr>
      <w:r>
        <w:t xml:space="preserve">If the bidder choses to provide additional documents outside this template to aid in their response, for evaluation purposes, bidder </w:t>
      </w:r>
      <w:r w:rsidRPr="00923E55">
        <w:rPr>
          <w:u w:val="single"/>
        </w:rPr>
        <w:t>must</w:t>
      </w:r>
      <w:r>
        <w:t xml:space="preserve"> cross-reference which question in Attachment A the supplemental documents support.</w:t>
      </w:r>
    </w:p>
    <w:p w14:paraId="7FE13B42" w14:textId="77777777" w:rsidR="00E8339B" w:rsidRDefault="00E8339B" w:rsidP="00E8339B">
      <w:pPr>
        <w:pStyle w:val="Level3"/>
        <w:numPr>
          <w:ilvl w:val="0"/>
          <w:numId w:val="0"/>
        </w:numPr>
      </w:pPr>
      <w:r>
        <w:t xml:space="preserve"> </w:t>
      </w:r>
    </w:p>
    <w:tbl>
      <w:tblPr>
        <w:tblW w:w="9540" w:type="dxa"/>
        <w:tblInd w:w="-15" w:type="dxa"/>
        <w:tblLayout w:type="fixed"/>
        <w:tblCellMar>
          <w:left w:w="72" w:type="dxa"/>
          <w:right w:w="72" w:type="dxa"/>
        </w:tblCellMar>
        <w:tblLook w:val="04A0" w:firstRow="1" w:lastRow="0" w:firstColumn="1" w:lastColumn="0" w:noHBand="0" w:noVBand="1"/>
      </w:tblPr>
      <w:tblGrid>
        <w:gridCol w:w="765"/>
        <w:gridCol w:w="8775"/>
      </w:tblGrid>
      <w:tr w:rsidR="00E8339B" w:rsidRPr="00497A47" w14:paraId="0CA8D42D" w14:textId="77777777" w:rsidTr="00E8339B">
        <w:trPr>
          <w:trHeight w:val="393"/>
        </w:trPr>
        <w:tc>
          <w:tcPr>
            <w:tcW w:w="9540" w:type="dxa"/>
            <w:gridSpan w:val="2"/>
            <w:vMerge w:val="restart"/>
            <w:tcBorders>
              <w:top w:val="single" w:sz="12" w:space="0" w:color="auto"/>
              <w:left w:val="single" w:sz="12" w:space="0" w:color="auto"/>
              <w:right w:val="single" w:sz="12" w:space="0" w:color="auto"/>
            </w:tcBorders>
            <w:shd w:val="clear" w:color="auto" w:fill="808080" w:themeFill="background1" w:themeFillShade="80"/>
            <w:vAlign w:val="center"/>
          </w:tcPr>
          <w:p w14:paraId="7EAB4CA8" w14:textId="77777777" w:rsidR="00E8339B" w:rsidRPr="00BF6846" w:rsidRDefault="00E8339B" w:rsidP="00E8339B">
            <w:pPr>
              <w:jc w:val="center"/>
              <w:rPr>
                <w:rStyle w:val="Glossary-Bold"/>
                <w:rFonts w:cs="Arial"/>
                <w:bCs w:val="0"/>
                <w:sz w:val="20"/>
                <w:szCs w:val="20"/>
              </w:rPr>
            </w:pPr>
            <w:r w:rsidRPr="00BF6846">
              <w:rPr>
                <w:rStyle w:val="Glossary-Bold"/>
                <w:rFonts w:cs="Arial"/>
                <w:sz w:val="20"/>
                <w:szCs w:val="20"/>
              </w:rPr>
              <w:t>Business Requirements</w:t>
            </w:r>
          </w:p>
        </w:tc>
      </w:tr>
      <w:tr w:rsidR="00E8339B" w:rsidRPr="00497A47" w14:paraId="16DB1CE5" w14:textId="77777777" w:rsidTr="00E8339B">
        <w:trPr>
          <w:trHeight w:val="483"/>
        </w:trPr>
        <w:tc>
          <w:tcPr>
            <w:tcW w:w="9540" w:type="dxa"/>
            <w:gridSpan w:val="2"/>
            <w:vMerge/>
            <w:tcBorders>
              <w:left w:val="single" w:sz="12" w:space="0" w:color="auto"/>
              <w:bottom w:val="single" w:sz="12" w:space="0" w:color="auto"/>
              <w:right w:val="single" w:sz="12" w:space="0" w:color="auto"/>
            </w:tcBorders>
            <w:shd w:val="clear" w:color="auto" w:fill="808080" w:themeFill="background1" w:themeFillShade="80"/>
            <w:vAlign w:val="center"/>
          </w:tcPr>
          <w:p w14:paraId="43E081AA" w14:textId="77777777" w:rsidR="00E8339B" w:rsidRPr="00497A47" w:rsidRDefault="00E8339B" w:rsidP="00E8339B">
            <w:pPr>
              <w:rPr>
                <w:rStyle w:val="Glossary-Bold"/>
                <w:rFonts w:cs="Arial"/>
                <w:b w:val="0"/>
                <w:sz w:val="20"/>
                <w:szCs w:val="20"/>
              </w:rPr>
            </w:pPr>
          </w:p>
        </w:tc>
      </w:tr>
      <w:tr w:rsidR="00E8339B" w:rsidRPr="00346EC4" w14:paraId="5A746609" w14:textId="77777777" w:rsidTr="00E8339B">
        <w:trPr>
          <w:trHeight w:val="1383"/>
        </w:trPr>
        <w:tc>
          <w:tcPr>
            <w:tcW w:w="765" w:type="dxa"/>
            <w:tcBorders>
              <w:top w:val="single" w:sz="12" w:space="0" w:color="auto"/>
              <w:left w:val="single" w:sz="12" w:space="0" w:color="auto"/>
              <w:bottom w:val="single" w:sz="12" w:space="0" w:color="auto"/>
              <w:right w:val="single" w:sz="12" w:space="0" w:color="auto"/>
            </w:tcBorders>
            <w:shd w:val="clear" w:color="auto" w:fill="auto"/>
            <w:vAlign w:val="center"/>
          </w:tcPr>
          <w:p w14:paraId="6EF03144" w14:textId="77777777" w:rsidR="00E8339B" w:rsidRDefault="00E8339B" w:rsidP="00E8339B">
            <w:pPr>
              <w:jc w:val="center"/>
              <w:rPr>
                <w:rStyle w:val="Glossary-Bold"/>
                <w:rFonts w:cs="Arial"/>
                <w:sz w:val="20"/>
                <w:szCs w:val="20"/>
              </w:rPr>
            </w:pPr>
            <w:r>
              <w:rPr>
                <w:rStyle w:val="Glossary-Bold"/>
                <w:rFonts w:cs="Arial"/>
                <w:sz w:val="20"/>
                <w:szCs w:val="20"/>
              </w:rPr>
              <w:t>C.1</w:t>
            </w:r>
          </w:p>
        </w:tc>
        <w:tc>
          <w:tcPr>
            <w:tcW w:w="8775" w:type="dxa"/>
            <w:tcBorders>
              <w:top w:val="single" w:sz="12" w:space="0" w:color="auto"/>
              <w:left w:val="nil"/>
              <w:bottom w:val="single" w:sz="12" w:space="0" w:color="auto"/>
              <w:right w:val="single" w:sz="12" w:space="0" w:color="auto"/>
            </w:tcBorders>
            <w:shd w:val="clear" w:color="auto" w:fill="auto"/>
            <w:vAlign w:val="center"/>
          </w:tcPr>
          <w:p w14:paraId="0F9EE0C3" w14:textId="77777777" w:rsidR="00E8339B" w:rsidRPr="00E8339B" w:rsidRDefault="00E8339B" w:rsidP="00E8339B">
            <w:pPr>
              <w:jc w:val="left"/>
              <w:rPr>
                <w:rStyle w:val="Glossary-Bold"/>
                <w:rFonts w:cs="Arial"/>
                <w:b w:val="0"/>
                <w:bCs w:val="0"/>
                <w:sz w:val="20"/>
                <w:szCs w:val="20"/>
              </w:rPr>
            </w:pPr>
            <w:r w:rsidRPr="00E8339B">
              <w:rPr>
                <w:rStyle w:val="Glossary-Bold"/>
                <w:rFonts w:cs="Arial"/>
                <w:b w:val="0"/>
                <w:bCs w:val="0"/>
                <w:sz w:val="20"/>
                <w:szCs w:val="20"/>
              </w:rPr>
              <w:t xml:space="preserve">No correspondence of any type is to be sent to the incarcerated individual(s).  This includes, but is not limited to, explanation of benefits (EOB), checks, letters, brochures, billings, etc. </w:t>
            </w:r>
          </w:p>
          <w:p w14:paraId="5D215169" w14:textId="77777777" w:rsidR="00E8339B" w:rsidRPr="00E8339B" w:rsidRDefault="00E8339B" w:rsidP="00E8339B">
            <w:pPr>
              <w:jc w:val="left"/>
              <w:rPr>
                <w:rStyle w:val="Glossary-Bold"/>
                <w:rFonts w:cs="Arial"/>
                <w:b w:val="0"/>
                <w:bCs w:val="0"/>
                <w:sz w:val="20"/>
                <w:szCs w:val="20"/>
              </w:rPr>
            </w:pPr>
          </w:p>
          <w:p w14:paraId="623D084D" w14:textId="77777777" w:rsidR="00E8339B" w:rsidRPr="00346EC4" w:rsidRDefault="00E8339B" w:rsidP="00E8339B">
            <w:pPr>
              <w:rPr>
                <w:rStyle w:val="Glossary-Bold"/>
                <w:rFonts w:cs="Arial"/>
                <w:b w:val="0"/>
                <w:sz w:val="20"/>
                <w:szCs w:val="20"/>
              </w:rPr>
            </w:pPr>
            <w:r w:rsidRPr="00E8339B">
              <w:rPr>
                <w:rStyle w:val="Glossary-Bold"/>
                <w:rFonts w:cs="Arial"/>
                <w:b w:val="0"/>
                <w:bCs w:val="0"/>
                <w:sz w:val="20"/>
                <w:szCs w:val="20"/>
              </w:rPr>
              <w:t>Describe what methods are in place to ensure that communication is not sent to the incarcerated individual directly.</w:t>
            </w:r>
          </w:p>
        </w:tc>
      </w:tr>
      <w:tr w:rsidR="00E8339B" w:rsidRPr="00EF50C6" w14:paraId="3472DDA2" w14:textId="77777777" w:rsidTr="00E8339B">
        <w:trPr>
          <w:trHeight w:val="1518"/>
        </w:trPr>
        <w:tc>
          <w:tcPr>
            <w:tcW w:w="9540" w:type="dxa"/>
            <w:gridSpan w:val="2"/>
            <w:tcBorders>
              <w:top w:val="single" w:sz="12" w:space="0" w:color="auto"/>
              <w:left w:val="single" w:sz="12" w:space="0" w:color="auto"/>
              <w:bottom w:val="single" w:sz="12" w:space="0" w:color="auto"/>
              <w:right w:val="single" w:sz="12" w:space="0" w:color="auto"/>
            </w:tcBorders>
            <w:shd w:val="clear" w:color="auto" w:fill="auto"/>
          </w:tcPr>
          <w:p w14:paraId="3E7B4EF9" w14:textId="77777777" w:rsidR="00E8339B" w:rsidRDefault="00E8339B" w:rsidP="00E8339B">
            <w:pPr>
              <w:rPr>
                <w:rStyle w:val="Glossary-Bold"/>
                <w:rFonts w:cs="Arial"/>
                <w:b w:val="0"/>
                <w:sz w:val="20"/>
                <w:szCs w:val="20"/>
              </w:rPr>
            </w:pPr>
            <w:r>
              <w:rPr>
                <w:rStyle w:val="Glossary-Bold"/>
                <w:rFonts w:cs="Arial"/>
                <w:sz w:val="20"/>
                <w:szCs w:val="20"/>
              </w:rPr>
              <w:t xml:space="preserve">RESPONSE: </w:t>
            </w:r>
          </w:p>
          <w:p w14:paraId="1B9168EC" w14:textId="77777777" w:rsidR="00E8339B" w:rsidRPr="00EF50C6" w:rsidRDefault="00E8339B" w:rsidP="00E8339B">
            <w:pPr>
              <w:rPr>
                <w:rStyle w:val="Glossary-Bold"/>
                <w:rFonts w:cs="Arial"/>
                <w:b w:val="0"/>
                <w:sz w:val="20"/>
                <w:szCs w:val="20"/>
              </w:rPr>
            </w:pPr>
          </w:p>
        </w:tc>
      </w:tr>
    </w:tbl>
    <w:p w14:paraId="35AD56A9" w14:textId="77777777" w:rsidR="00E8339B" w:rsidRDefault="00E8339B" w:rsidP="00E8339B">
      <w:pPr>
        <w:pStyle w:val="Level3"/>
        <w:numPr>
          <w:ilvl w:val="0"/>
          <w:numId w:val="0"/>
        </w:numPr>
      </w:pPr>
    </w:p>
    <w:tbl>
      <w:tblPr>
        <w:tblW w:w="9540" w:type="dxa"/>
        <w:tblInd w:w="-15" w:type="dxa"/>
        <w:tblLayout w:type="fixed"/>
        <w:tblCellMar>
          <w:left w:w="72" w:type="dxa"/>
          <w:right w:w="72" w:type="dxa"/>
        </w:tblCellMar>
        <w:tblLook w:val="04A0" w:firstRow="1" w:lastRow="0" w:firstColumn="1" w:lastColumn="0" w:noHBand="0" w:noVBand="1"/>
      </w:tblPr>
      <w:tblGrid>
        <w:gridCol w:w="765"/>
        <w:gridCol w:w="8775"/>
      </w:tblGrid>
      <w:tr w:rsidR="00E8339B" w:rsidRPr="00346EC4" w14:paraId="5A5C67A2" w14:textId="77777777" w:rsidTr="00E8339B">
        <w:trPr>
          <w:trHeight w:val="1833"/>
        </w:trPr>
        <w:tc>
          <w:tcPr>
            <w:tcW w:w="765" w:type="dxa"/>
            <w:tcBorders>
              <w:top w:val="single" w:sz="12" w:space="0" w:color="auto"/>
              <w:left w:val="single" w:sz="12" w:space="0" w:color="auto"/>
              <w:bottom w:val="single" w:sz="12" w:space="0" w:color="auto"/>
              <w:right w:val="single" w:sz="12" w:space="0" w:color="auto"/>
            </w:tcBorders>
            <w:shd w:val="clear" w:color="auto" w:fill="auto"/>
            <w:vAlign w:val="center"/>
          </w:tcPr>
          <w:p w14:paraId="55E25DD2" w14:textId="77777777" w:rsidR="00E8339B" w:rsidRDefault="00E8339B" w:rsidP="00E8339B">
            <w:pPr>
              <w:jc w:val="center"/>
              <w:rPr>
                <w:rStyle w:val="Glossary-Bold"/>
                <w:rFonts w:cs="Arial"/>
                <w:sz w:val="20"/>
                <w:szCs w:val="20"/>
              </w:rPr>
            </w:pPr>
            <w:r>
              <w:rPr>
                <w:rStyle w:val="Glossary-Bold"/>
                <w:rFonts w:cs="Arial"/>
                <w:sz w:val="20"/>
                <w:szCs w:val="20"/>
              </w:rPr>
              <w:t>C.2</w:t>
            </w:r>
          </w:p>
        </w:tc>
        <w:tc>
          <w:tcPr>
            <w:tcW w:w="8775" w:type="dxa"/>
            <w:tcBorders>
              <w:top w:val="single" w:sz="12" w:space="0" w:color="auto"/>
              <w:left w:val="nil"/>
              <w:bottom w:val="single" w:sz="12" w:space="0" w:color="auto"/>
              <w:right w:val="single" w:sz="12" w:space="0" w:color="auto"/>
            </w:tcBorders>
            <w:shd w:val="clear" w:color="auto" w:fill="auto"/>
            <w:vAlign w:val="center"/>
          </w:tcPr>
          <w:p w14:paraId="5AE3B439" w14:textId="74F5E473" w:rsidR="009319BA" w:rsidRPr="007F149F" w:rsidRDefault="009319BA" w:rsidP="009319BA">
            <w:pPr>
              <w:jc w:val="left"/>
              <w:rPr>
                <w:rStyle w:val="Glossary-Bold"/>
                <w:rFonts w:cs="Arial"/>
                <w:b w:val="0"/>
                <w:bCs w:val="0"/>
                <w:color w:val="FF0000"/>
                <w:sz w:val="20"/>
                <w:szCs w:val="20"/>
              </w:rPr>
            </w:pPr>
            <w:r w:rsidRPr="007F149F">
              <w:rPr>
                <w:rStyle w:val="Glossary-Bold"/>
                <w:rFonts w:cs="Arial"/>
                <w:b w:val="0"/>
                <w:bCs w:val="0"/>
                <w:color w:val="FF0000"/>
                <w:sz w:val="20"/>
                <w:szCs w:val="20"/>
              </w:rPr>
              <w:t xml:space="preserve">Rates for Medical/Dental Claims submitted: Nebraska </w:t>
            </w:r>
            <w:r w:rsidR="00764556" w:rsidRPr="00764556">
              <w:rPr>
                <w:rStyle w:val="Glossary-Bold"/>
                <w:rFonts w:cs="Arial"/>
                <w:b w:val="0"/>
                <w:bCs w:val="0"/>
                <w:color w:val="FF0000"/>
                <w:sz w:val="20"/>
                <w:szCs w:val="20"/>
              </w:rPr>
              <w:t>Medicaid</w:t>
            </w:r>
            <w:r w:rsidRPr="007F149F">
              <w:rPr>
                <w:rStyle w:val="Glossary-Bold"/>
                <w:rFonts w:cs="Arial"/>
                <w:b w:val="0"/>
                <w:bCs w:val="0"/>
                <w:color w:val="FF0000"/>
                <w:sz w:val="20"/>
                <w:szCs w:val="20"/>
              </w:rPr>
              <w:t xml:space="preserve"> Rates or the negotiated PPO. Incarcerated Individuals and/or NDCS are not responsible for remaining balance due after </w:t>
            </w:r>
            <w:r w:rsidR="004602B4">
              <w:rPr>
                <w:rStyle w:val="Glossary-Bold"/>
                <w:rFonts w:cs="Arial"/>
                <w:b w:val="0"/>
                <w:bCs w:val="0"/>
                <w:color w:val="FF0000"/>
                <w:sz w:val="20"/>
                <w:szCs w:val="20"/>
              </w:rPr>
              <w:t>Medicaid</w:t>
            </w:r>
            <w:r w:rsidRPr="007F149F">
              <w:rPr>
                <w:rStyle w:val="Glossary-Bold"/>
                <w:rFonts w:cs="Arial"/>
                <w:b w:val="0"/>
                <w:bCs w:val="0"/>
                <w:color w:val="FF0000"/>
                <w:sz w:val="20"/>
                <w:szCs w:val="20"/>
              </w:rPr>
              <w:t xml:space="preserve">/PPO rates have been applied.  </w:t>
            </w:r>
          </w:p>
          <w:p w14:paraId="4BA7368C" w14:textId="184A0CFC" w:rsidR="009319BA" w:rsidRPr="00A8610E" w:rsidRDefault="009319BA" w:rsidP="00A8610E">
            <w:pPr>
              <w:pStyle w:val="ListParagraph"/>
              <w:numPr>
                <w:ilvl w:val="0"/>
                <w:numId w:val="9"/>
              </w:numPr>
              <w:jc w:val="left"/>
              <w:rPr>
                <w:rStyle w:val="Glossary-Bold"/>
                <w:rFonts w:cs="Arial"/>
                <w:b w:val="0"/>
                <w:bCs w:val="0"/>
                <w:color w:val="FF0000"/>
                <w:sz w:val="20"/>
                <w:szCs w:val="20"/>
              </w:rPr>
            </w:pPr>
            <w:r w:rsidRPr="00A8610E">
              <w:rPr>
                <w:rStyle w:val="Glossary-Bold"/>
                <w:rFonts w:cs="Arial"/>
                <w:b w:val="0"/>
                <w:bCs w:val="0"/>
                <w:color w:val="FF0000"/>
                <w:sz w:val="20"/>
                <w:szCs w:val="20"/>
              </w:rPr>
              <w:t xml:space="preserve">Contractor is responsible for notifying member providers on remittance statements. No balance will be due after </w:t>
            </w:r>
            <w:r w:rsidR="00764556">
              <w:rPr>
                <w:rStyle w:val="Glossary-Bold"/>
                <w:rFonts w:cs="Arial"/>
                <w:b w:val="0"/>
                <w:bCs w:val="0"/>
                <w:color w:val="FF0000"/>
                <w:sz w:val="20"/>
                <w:szCs w:val="20"/>
              </w:rPr>
              <w:t>Medicaid</w:t>
            </w:r>
            <w:r w:rsidRPr="00A8610E">
              <w:rPr>
                <w:rStyle w:val="Glossary-Bold"/>
                <w:rFonts w:cs="Arial"/>
                <w:b w:val="0"/>
                <w:bCs w:val="0"/>
                <w:color w:val="FF0000"/>
                <w:sz w:val="20"/>
                <w:szCs w:val="20"/>
              </w:rPr>
              <w:t xml:space="preserve"> or PPO rates are applied.  </w:t>
            </w:r>
          </w:p>
          <w:p w14:paraId="68339B99" w14:textId="77777777" w:rsidR="00A8610E" w:rsidRPr="00A8610E" w:rsidRDefault="00A8610E" w:rsidP="00A8610E">
            <w:pPr>
              <w:pStyle w:val="ListParagraph"/>
              <w:ind w:left="1080"/>
              <w:jc w:val="left"/>
              <w:rPr>
                <w:rStyle w:val="Glossary-Bold"/>
                <w:rFonts w:cs="Arial"/>
                <w:b w:val="0"/>
                <w:bCs w:val="0"/>
                <w:color w:val="FF0000"/>
                <w:sz w:val="20"/>
                <w:szCs w:val="20"/>
              </w:rPr>
            </w:pPr>
          </w:p>
          <w:p w14:paraId="6836259E" w14:textId="68E24613" w:rsidR="00E8339B" w:rsidRPr="007F149F" w:rsidRDefault="00E8339B" w:rsidP="009319BA">
            <w:pPr>
              <w:jc w:val="left"/>
              <w:rPr>
                <w:rStyle w:val="Glossary-Bold"/>
                <w:rFonts w:cs="Arial"/>
                <w:b w:val="0"/>
                <w:bCs w:val="0"/>
                <w:strike/>
                <w:sz w:val="20"/>
                <w:szCs w:val="20"/>
              </w:rPr>
            </w:pPr>
            <w:r w:rsidRPr="00A8610E">
              <w:rPr>
                <w:rStyle w:val="Glossary-Bold"/>
                <w:rFonts w:cs="Arial"/>
                <w:b w:val="0"/>
                <w:bCs w:val="0"/>
                <w:strike/>
                <w:color w:val="FF0000"/>
                <w:sz w:val="20"/>
                <w:szCs w:val="20"/>
              </w:rPr>
              <w:t>Rates for Medical/Dental Claims submitted: Nebraska Medicare Rates unless the negotiated PPO rate is lower. Incarcerated Individuals and/or NDCS are not responsible for remaining balance due after Medicare/PPO rates have been applied. Contractor is responsible for notifying member providers on remittance statements, no balance will be due after Medicare or PPO rates are applied</w:t>
            </w:r>
            <w:r w:rsidRPr="007F149F">
              <w:rPr>
                <w:rStyle w:val="Glossary-Bold"/>
                <w:rFonts w:cs="Arial"/>
                <w:b w:val="0"/>
                <w:bCs w:val="0"/>
                <w:strike/>
                <w:sz w:val="20"/>
                <w:szCs w:val="20"/>
              </w:rPr>
              <w:t xml:space="preserve">.  </w:t>
            </w:r>
          </w:p>
          <w:p w14:paraId="004E008F" w14:textId="77777777" w:rsidR="00E8339B" w:rsidRPr="00E8339B" w:rsidRDefault="00E8339B" w:rsidP="00E8339B">
            <w:pPr>
              <w:jc w:val="left"/>
              <w:rPr>
                <w:rStyle w:val="Glossary-Bold"/>
                <w:rFonts w:cs="Arial"/>
                <w:b w:val="0"/>
                <w:bCs w:val="0"/>
                <w:sz w:val="20"/>
                <w:szCs w:val="20"/>
              </w:rPr>
            </w:pPr>
          </w:p>
          <w:p w14:paraId="4B781F7A" w14:textId="58D62374" w:rsidR="00E8339B" w:rsidRPr="00E8339B" w:rsidRDefault="00E8339B" w:rsidP="00E8339B">
            <w:pPr>
              <w:rPr>
                <w:rStyle w:val="Glossary-Bold"/>
                <w:rFonts w:cs="Arial"/>
                <w:b w:val="0"/>
                <w:bCs w:val="0"/>
                <w:sz w:val="20"/>
                <w:szCs w:val="20"/>
              </w:rPr>
            </w:pPr>
            <w:r w:rsidRPr="00E8339B">
              <w:rPr>
                <w:rStyle w:val="Glossary-Bold"/>
                <w:rFonts w:cs="Arial"/>
                <w:b w:val="0"/>
                <w:bCs w:val="0"/>
                <w:sz w:val="20"/>
                <w:szCs w:val="20"/>
              </w:rPr>
              <w:t xml:space="preserve">Describe the process of how the contractor will notify member providers on remittance statements ensuring no balance will be due after </w:t>
            </w:r>
            <w:r w:rsidRPr="004602B4">
              <w:rPr>
                <w:rStyle w:val="Glossary-Bold"/>
                <w:rFonts w:cs="Arial"/>
                <w:b w:val="0"/>
                <w:bCs w:val="0"/>
                <w:dstrike/>
                <w:color w:val="FF0000"/>
                <w:sz w:val="20"/>
                <w:szCs w:val="20"/>
              </w:rPr>
              <w:t>Medicare</w:t>
            </w:r>
            <w:r w:rsidR="004602B4" w:rsidRPr="004602B4">
              <w:rPr>
                <w:rStyle w:val="Glossary-Bold"/>
                <w:rFonts w:cs="Arial"/>
                <w:b w:val="0"/>
                <w:bCs w:val="0"/>
                <w:color w:val="FF0000"/>
                <w:sz w:val="20"/>
                <w:szCs w:val="20"/>
              </w:rPr>
              <w:t xml:space="preserve"> Medicaid</w:t>
            </w:r>
            <w:r w:rsidRPr="004602B4">
              <w:rPr>
                <w:rStyle w:val="Glossary-Bold"/>
                <w:rFonts w:cs="Arial"/>
                <w:b w:val="0"/>
                <w:bCs w:val="0"/>
                <w:color w:val="FF0000"/>
                <w:sz w:val="20"/>
                <w:szCs w:val="20"/>
              </w:rPr>
              <w:t xml:space="preserve"> </w:t>
            </w:r>
            <w:r w:rsidRPr="00E8339B">
              <w:rPr>
                <w:rStyle w:val="Glossary-Bold"/>
                <w:rFonts w:cs="Arial"/>
                <w:b w:val="0"/>
                <w:bCs w:val="0"/>
                <w:sz w:val="20"/>
                <w:szCs w:val="20"/>
              </w:rPr>
              <w:t xml:space="preserve">or PPO rates are applied.  </w:t>
            </w:r>
          </w:p>
        </w:tc>
      </w:tr>
      <w:tr w:rsidR="00E8339B" w:rsidRPr="00EF50C6" w14:paraId="3773FF1A" w14:textId="77777777" w:rsidTr="00E8339B">
        <w:trPr>
          <w:trHeight w:val="1518"/>
        </w:trPr>
        <w:tc>
          <w:tcPr>
            <w:tcW w:w="9540" w:type="dxa"/>
            <w:gridSpan w:val="2"/>
            <w:tcBorders>
              <w:top w:val="single" w:sz="12" w:space="0" w:color="auto"/>
              <w:left w:val="single" w:sz="12" w:space="0" w:color="auto"/>
              <w:bottom w:val="single" w:sz="12" w:space="0" w:color="auto"/>
              <w:right w:val="single" w:sz="12" w:space="0" w:color="auto"/>
            </w:tcBorders>
            <w:shd w:val="clear" w:color="auto" w:fill="auto"/>
          </w:tcPr>
          <w:p w14:paraId="260091B0" w14:textId="77777777" w:rsidR="00E8339B" w:rsidRDefault="00E8339B" w:rsidP="00E8339B">
            <w:pPr>
              <w:rPr>
                <w:rStyle w:val="Glossary-Bold"/>
                <w:rFonts w:cs="Arial"/>
                <w:b w:val="0"/>
                <w:sz w:val="20"/>
                <w:szCs w:val="20"/>
              </w:rPr>
            </w:pPr>
            <w:r>
              <w:rPr>
                <w:rStyle w:val="Glossary-Bold"/>
                <w:rFonts w:cs="Arial"/>
                <w:sz w:val="20"/>
                <w:szCs w:val="20"/>
              </w:rPr>
              <w:t xml:space="preserve">RESPONSE: </w:t>
            </w:r>
          </w:p>
          <w:p w14:paraId="7EE1CC9F" w14:textId="77777777" w:rsidR="00E8339B" w:rsidRPr="00EF50C6" w:rsidRDefault="00E8339B" w:rsidP="00E8339B">
            <w:pPr>
              <w:rPr>
                <w:rStyle w:val="Glossary-Bold"/>
                <w:rFonts w:cs="Arial"/>
                <w:b w:val="0"/>
                <w:sz w:val="20"/>
                <w:szCs w:val="20"/>
              </w:rPr>
            </w:pPr>
          </w:p>
        </w:tc>
      </w:tr>
    </w:tbl>
    <w:p w14:paraId="780E4E5A" w14:textId="77777777" w:rsidR="00E8339B" w:rsidRDefault="00E8339B" w:rsidP="00E8339B">
      <w:pPr>
        <w:pStyle w:val="Level3"/>
        <w:numPr>
          <w:ilvl w:val="0"/>
          <w:numId w:val="0"/>
        </w:numPr>
      </w:pPr>
    </w:p>
    <w:tbl>
      <w:tblPr>
        <w:tblW w:w="9540" w:type="dxa"/>
        <w:tblInd w:w="-15" w:type="dxa"/>
        <w:tblLayout w:type="fixed"/>
        <w:tblCellMar>
          <w:left w:w="72" w:type="dxa"/>
          <w:right w:w="72" w:type="dxa"/>
        </w:tblCellMar>
        <w:tblLook w:val="04A0" w:firstRow="1" w:lastRow="0" w:firstColumn="1" w:lastColumn="0" w:noHBand="0" w:noVBand="1"/>
      </w:tblPr>
      <w:tblGrid>
        <w:gridCol w:w="810"/>
        <w:gridCol w:w="6840"/>
        <w:gridCol w:w="990"/>
        <w:gridCol w:w="900"/>
      </w:tblGrid>
      <w:tr w:rsidR="00E8339B" w:rsidRPr="00346EC4" w14:paraId="2F37098D" w14:textId="77777777" w:rsidTr="00E8339B">
        <w:trPr>
          <w:trHeight w:val="723"/>
        </w:trPr>
        <w:tc>
          <w:tcPr>
            <w:tcW w:w="810" w:type="dxa"/>
            <w:tcBorders>
              <w:top w:val="single" w:sz="12" w:space="0" w:color="auto"/>
              <w:left w:val="single" w:sz="12" w:space="0" w:color="auto"/>
              <w:bottom w:val="single" w:sz="12" w:space="0" w:color="auto"/>
              <w:right w:val="single" w:sz="12" w:space="0" w:color="auto"/>
            </w:tcBorders>
            <w:shd w:val="clear" w:color="auto" w:fill="auto"/>
            <w:vAlign w:val="center"/>
          </w:tcPr>
          <w:p w14:paraId="57E0BE97" w14:textId="77777777" w:rsidR="00E8339B" w:rsidRDefault="00E8339B" w:rsidP="00E8339B">
            <w:pPr>
              <w:jc w:val="center"/>
              <w:rPr>
                <w:rStyle w:val="Glossary-Bold"/>
                <w:rFonts w:cs="Arial"/>
                <w:sz w:val="20"/>
                <w:szCs w:val="20"/>
              </w:rPr>
            </w:pPr>
            <w:r>
              <w:rPr>
                <w:rStyle w:val="Glossary-Bold"/>
                <w:rFonts w:cs="Arial"/>
                <w:sz w:val="20"/>
                <w:szCs w:val="20"/>
              </w:rPr>
              <w:t>C.3</w:t>
            </w:r>
          </w:p>
        </w:tc>
        <w:tc>
          <w:tcPr>
            <w:tcW w:w="6840" w:type="dxa"/>
            <w:tcBorders>
              <w:top w:val="single" w:sz="12" w:space="0" w:color="auto"/>
              <w:left w:val="nil"/>
              <w:bottom w:val="single" w:sz="12" w:space="0" w:color="auto"/>
              <w:right w:val="single" w:sz="12" w:space="0" w:color="auto"/>
            </w:tcBorders>
            <w:shd w:val="clear" w:color="auto" w:fill="auto"/>
            <w:vAlign w:val="center"/>
          </w:tcPr>
          <w:p w14:paraId="63FC9646" w14:textId="77777777" w:rsidR="00E8339B" w:rsidRPr="00E8339B" w:rsidRDefault="00E8339B" w:rsidP="00E8339B">
            <w:pPr>
              <w:jc w:val="left"/>
              <w:rPr>
                <w:rStyle w:val="Glossary-Bold"/>
                <w:rFonts w:cs="Arial"/>
                <w:b w:val="0"/>
                <w:bCs w:val="0"/>
                <w:sz w:val="20"/>
                <w:szCs w:val="20"/>
              </w:rPr>
            </w:pPr>
            <w:r w:rsidRPr="00E8339B">
              <w:rPr>
                <w:rStyle w:val="Glossary-Bold"/>
                <w:rFonts w:cs="Arial"/>
                <w:b w:val="0"/>
                <w:bCs w:val="0"/>
                <w:sz w:val="20"/>
                <w:szCs w:val="20"/>
              </w:rPr>
              <w:t>Bidder understands and acknowledges Nebraska Medicaid eligibility as defined by Nebraska Department of Health and Human Services (DHHS).</w:t>
            </w:r>
          </w:p>
        </w:tc>
        <w:tc>
          <w:tcPr>
            <w:tcW w:w="990" w:type="dxa"/>
            <w:tcBorders>
              <w:top w:val="single" w:sz="12" w:space="0" w:color="auto"/>
              <w:left w:val="nil"/>
              <w:bottom w:val="single" w:sz="12" w:space="0" w:color="auto"/>
              <w:right w:val="single" w:sz="12" w:space="0" w:color="auto"/>
            </w:tcBorders>
            <w:vAlign w:val="center"/>
          </w:tcPr>
          <w:p w14:paraId="6C1DD916" w14:textId="77777777" w:rsidR="00E8339B" w:rsidRDefault="00E8339B" w:rsidP="00E8339B">
            <w:pPr>
              <w:rPr>
                <w:rStyle w:val="Glossary-Bold"/>
                <w:rFonts w:cs="Arial"/>
                <w:b w:val="0"/>
                <w:sz w:val="20"/>
                <w:szCs w:val="20"/>
              </w:rPr>
            </w:pPr>
            <w:r>
              <w:rPr>
                <w:rStyle w:val="Glossary-Bold"/>
                <w:rFonts w:cs="Arial"/>
                <w:sz w:val="20"/>
                <w:szCs w:val="20"/>
              </w:rPr>
              <w:t>Will comply</w:t>
            </w:r>
          </w:p>
        </w:tc>
        <w:tc>
          <w:tcPr>
            <w:tcW w:w="900" w:type="dxa"/>
            <w:tcBorders>
              <w:top w:val="single" w:sz="12" w:space="0" w:color="auto"/>
              <w:left w:val="nil"/>
              <w:bottom w:val="single" w:sz="12" w:space="0" w:color="auto"/>
              <w:right w:val="single" w:sz="12" w:space="0" w:color="auto"/>
            </w:tcBorders>
            <w:vAlign w:val="center"/>
          </w:tcPr>
          <w:p w14:paraId="501E2324" w14:textId="77777777" w:rsidR="00E8339B" w:rsidRDefault="00E8339B" w:rsidP="00E8339B">
            <w:pPr>
              <w:rPr>
                <w:rStyle w:val="Glossary-Bold"/>
                <w:rFonts w:cs="Arial"/>
                <w:b w:val="0"/>
                <w:sz w:val="20"/>
                <w:szCs w:val="20"/>
              </w:rPr>
            </w:pPr>
            <w:r>
              <w:rPr>
                <w:rStyle w:val="Glossary-Bold"/>
                <w:rFonts w:cs="Arial"/>
                <w:sz w:val="20"/>
                <w:szCs w:val="20"/>
              </w:rPr>
              <w:t>Will not comply</w:t>
            </w:r>
          </w:p>
        </w:tc>
      </w:tr>
      <w:tr w:rsidR="00E8339B" w:rsidRPr="00EF50C6" w14:paraId="4CA3EB1A" w14:textId="77777777" w:rsidTr="00E8339B">
        <w:trPr>
          <w:trHeight w:val="807"/>
        </w:trPr>
        <w:tc>
          <w:tcPr>
            <w:tcW w:w="7650" w:type="dxa"/>
            <w:gridSpan w:val="2"/>
            <w:tcBorders>
              <w:top w:val="single" w:sz="12" w:space="0" w:color="auto"/>
              <w:left w:val="single" w:sz="12" w:space="0" w:color="auto"/>
              <w:bottom w:val="single" w:sz="12" w:space="0" w:color="auto"/>
              <w:right w:val="single" w:sz="12" w:space="0" w:color="auto"/>
            </w:tcBorders>
            <w:shd w:val="clear" w:color="auto" w:fill="auto"/>
          </w:tcPr>
          <w:p w14:paraId="6D762828" w14:textId="77777777" w:rsidR="00E8339B" w:rsidRPr="00EF50C6" w:rsidRDefault="00E8339B" w:rsidP="00E8339B">
            <w:pPr>
              <w:rPr>
                <w:rStyle w:val="Glossary-Bold"/>
                <w:rFonts w:cs="Arial"/>
                <w:b w:val="0"/>
                <w:sz w:val="20"/>
                <w:szCs w:val="20"/>
              </w:rPr>
            </w:pPr>
            <w:r>
              <w:rPr>
                <w:rStyle w:val="Glossary-Bold"/>
                <w:rFonts w:cs="Arial"/>
                <w:sz w:val="20"/>
                <w:szCs w:val="20"/>
              </w:rPr>
              <w:lastRenderedPageBreak/>
              <w:t xml:space="preserve">RESPONSE: </w:t>
            </w:r>
          </w:p>
        </w:tc>
        <w:tc>
          <w:tcPr>
            <w:tcW w:w="990" w:type="dxa"/>
            <w:tcBorders>
              <w:top w:val="single" w:sz="12" w:space="0" w:color="auto"/>
              <w:left w:val="single" w:sz="12" w:space="0" w:color="auto"/>
              <w:bottom w:val="single" w:sz="12" w:space="0" w:color="auto"/>
              <w:right w:val="single" w:sz="12" w:space="0" w:color="auto"/>
            </w:tcBorders>
            <w:vAlign w:val="center"/>
          </w:tcPr>
          <w:p w14:paraId="68EF80BD" w14:textId="77777777" w:rsidR="00E8339B" w:rsidRDefault="00E8339B" w:rsidP="00E8339B">
            <w:pPr>
              <w:rPr>
                <w:rStyle w:val="Glossary-Bold"/>
                <w:rFonts w:cs="Arial"/>
                <w:b w:val="0"/>
                <w:sz w:val="20"/>
                <w:szCs w:val="20"/>
              </w:rPr>
            </w:pPr>
          </w:p>
        </w:tc>
        <w:tc>
          <w:tcPr>
            <w:tcW w:w="900" w:type="dxa"/>
            <w:tcBorders>
              <w:top w:val="single" w:sz="12" w:space="0" w:color="auto"/>
              <w:left w:val="single" w:sz="12" w:space="0" w:color="auto"/>
              <w:bottom w:val="single" w:sz="12" w:space="0" w:color="auto"/>
              <w:right w:val="single" w:sz="12" w:space="0" w:color="auto"/>
            </w:tcBorders>
            <w:vAlign w:val="center"/>
          </w:tcPr>
          <w:p w14:paraId="472AB664" w14:textId="77777777" w:rsidR="00E8339B" w:rsidRDefault="00E8339B" w:rsidP="00E8339B">
            <w:pPr>
              <w:rPr>
                <w:rStyle w:val="Glossary-Bold"/>
                <w:rFonts w:cs="Arial"/>
                <w:b w:val="0"/>
                <w:sz w:val="20"/>
                <w:szCs w:val="20"/>
              </w:rPr>
            </w:pPr>
          </w:p>
        </w:tc>
      </w:tr>
    </w:tbl>
    <w:p w14:paraId="477F16F1" w14:textId="77777777" w:rsidR="00E8339B" w:rsidRDefault="00E8339B" w:rsidP="00E8339B">
      <w:pPr>
        <w:pStyle w:val="Level3"/>
        <w:numPr>
          <w:ilvl w:val="0"/>
          <w:numId w:val="0"/>
        </w:numPr>
      </w:pPr>
    </w:p>
    <w:p w14:paraId="719FF4DD" w14:textId="77777777" w:rsidR="00E8339B" w:rsidRDefault="00E8339B" w:rsidP="00E8339B">
      <w:pPr>
        <w:pStyle w:val="Level3"/>
        <w:numPr>
          <w:ilvl w:val="0"/>
          <w:numId w:val="0"/>
        </w:numPr>
      </w:pPr>
    </w:p>
    <w:tbl>
      <w:tblPr>
        <w:tblW w:w="9540" w:type="dxa"/>
        <w:tblInd w:w="-15" w:type="dxa"/>
        <w:tblLayout w:type="fixed"/>
        <w:tblCellMar>
          <w:left w:w="72" w:type="dxa"/>
          <w:right w:w="72" w:type="dxa"/>
        </w:tblCellMar>
        <w:tblLook w:val="04A0" w:firstRow="1" w:lastRow="0" w:firstColumn="1" w:lastColumn="0" w:noHBand="0" w:noVBand="1"/>
      </w:tblPr>
      <w:tblGrid>
        <w:gridCol w:w="810"/>
        <w:gridCol w:w="6840"/>
        <w:gridCol w:w="990"/>
        <w:gridCol w:w="900"/>
      </w:tblGrid>
      <w:tr w:rsidR="00E8339B" w:rsidRPr="00346EC4" w14:paraId="3D200E71" w14:textId="77777777" w:rsidTr="00E8339B">
        <w:trPr>
          <w:trHeight w:val="723"/>
        </w:trPr>
        <w:tc>
          <w:tcPr>
            <w:tcW w:w="810" w:type="dxa"/>
            <w:tcBorders>
              <w:top w:val="single" w:sz="12" w:space="0" w:color="auto"/>
              <w:left w:val="single" w:sz="12" w:space="0" w:color="auto"/>
              <w:bottom w:val="single" w:sz="12" w:space="0" w:color="auto"/>
              <w:right w:val="single" w:sz="12" w:space="0" w:color="auto"/>
            </w:tcBorders>
            <w:shd w:val="clear" w:color="auto" w:fill="auto"/>
            <w:vAlign w:val="center"/>
          </w:tcPr>
          <w:p w14:paraId="2081AFE8" w14:textId="77777777" w:rsidR="00E8339B" w:rsidRDefault="00E8339B" w:rsidP="00E8339B">
            <w:pPr>
              <w:jc w:val="center"/>
              <w:rPr>
                <w:rStyle w:val="Glossary-Bold"/>
                <w:rFonts w:cs="Arial"/>
                <w:sz w:val="20"/>
                <w:szCs w:val="20"/>
              </w:rPr>
            </w:pPr>
            <w:r>
              <w:rPr>
                <w:rStyle w:val="Glossary-Bold"/>
                <w:rFonts w:cs="Arial"/>
                <w:sz w:val="20"/>
                <w:szCs w:val="20"/>
              </w:rPr>
              <w:t>C.4</w:t>
            </w:r>
          </w:p>
        </w:tc>
        <w:tc>
          <w:tcPr>
            <w:tcW w:w="6840" w:type="dxa"/>
            <w:tcBorders>
              <w:top w:val="single" w:sz="12" w:space="0" w:color="auto"/>
              <w:left w:val="nil"/>
              <w:bottom w:val="single" w:sz="12" w:space="0" w:color="auto"/>
              <w:right w:val="single" w:sz="12" w:space="0" w:color="auto"/>
            </w:tcBorders>
            <w:shd w:val="clear" w:color="auto" w:fill="auto"/>
            <w:vAlign w:val="center"/>
          </w:tcPr>
          <w:p w14:paraId="2A46273B" w14:textId="77777777" w:rsidR="00E8339B" w:rsidRPr="00E8339B" w:rsidRDefault="00E8339B" w:rsidP="00E8339B">
            <w:pPr>
              <w:jc w:val="left"/>
              <w:rPr>
                <w:rStyle w:val="Glossary-Bold"/>
                <w:rFonts w:cs="Arial"/>
                <w:b w:val="0"/>
                <w:bCs w:val="0"/>
                <w:sz w:val="20"/>
                <w:szCs w:val="20"/>
              </w:rPr>
            </w:pPr>
            <w:r w:rsidRPr="00E8339B">
              <w:rPr>
                <w:rStyle w:val="Glossary-Bold"/>
                <w:rFonts w:cs="Arial"/>
                <w:b w:val="0"/>
                <w:bCs w:val="0"/>
                <w:sz w:val="20"/>
                <w:szCs w:val="20"/>
              </w:rPr>
              <w:t xml:space="preserve">Bidder understands that deductible, coinsurance, and/or copays do not apply.   </w:t>
            </w:r>
          </w:p>
        </w:tc>
        <w:tc>
          <w:tcPr>
            <w:tcW w:w="990" w:type="dxa"/>
            <w:tcBorders>
              <w:top w:val="single" w:sz="12" w:space="0" w:color="auto"/>
              <w:left w:val="nil"/>
              <w:bottom w:val="single" w:sz="12" w:space="0" w:color="auto"/>
              <w:right w:val="single" w:sz="12" w:space="0" w:color="auto"/>
            </w:tcBorders>
            <w:vAlign w:val="center"/>
          </w:tcPr>
          <w:p w14:paraId="605BD501" w14:textId="77777777" w:rsidR="00E8339B" w:rsidRDefault="00E8339B" w:rsidP="00E8339B">
            <w:pPr>
              <w:rPr>
                <w:rStyle w:val="Glossary-Bold"/>
                <w:rFonts w:cs="Arial"/>
                <w:b w:val="0"/>
                <w:sz w:val="20"/>
                <w:szCs w:val="20"/>
              </w:rPr>
            </w:pPr>
            <w:r>
              <w:rPr>
                <w:rStyle w:val="Glossary-Bold"/>
                <w:rFonts w:cs="Arial"/>
                <w:sz w:val="20"/>
                <w:szCs w:val="20"/>
              </w:rPr>
              <w:t>Will comply</w:t>
            </w:r>
          </w:p>
        </w:tc>
        <w:tc>
          <w:tcPr>
            <w:tcW w:w="900" w:type="dxa"/>
            <w:tcBorders>
              <w:top w:val="single" w:sz="12" w:space="0" w:color="auto"/>
              <w:left w:val="nil"/>
              <w:bottom w:val="single" w:sz="12" w:space="0" w:color="auto"/>
              <w:right w:val="single" w:sz="12" w:space="0" w:color="auto"/>
            </w:tcBorders>
            <w:vAlign w:val="center"/>
          </w:tcPr>
          <w:p w14:paraId="3E0767A6" w14:textId="77777777" w:rsidR="00E8339B" w:rsidRDefault="00E8339B" w:rsidP="00E8339B">
            <w:pPr>
              <w:rPr>
                <w:rStyle w:val="Glossary-Bold"/>
                <w:rFonts w:cs="Arial"/>
                <w:b w:val="0"/>
                <w:sz w:val="20"/>
                <w:szCs w:val="20"/>
              </w:rPr>
            </w:pPr>
            <w:r>
              <w:rPr>
                <w:rStyle w:val="Glossary-Bold"/>
                <w:rFonts w:cs="Arial"/>
                <w:sz w:val="20"/>
                <w:szCs w:val="20"/>
              </w:rPr>
              <w:t>Will not comply</w:t>
            </w:r>
          </w:p>
        </w:tc>
      </w:tr>
      <w:tr w:rsidR="00E8339B" w:rsidRPr="00EF50C6" w14:paraId="4D459C2C" w14:textId="77777777" w:rsidTr="00E8339B">
        <w:trPr>
          <w:trHeight w:val="807"/>
        </w:trPr>
        <w:tc>
          <w:tcPr>
            <w:tcW w:w="7650" w:type="dxa"/>
            <w:gridSpan w:val="2"/>
            <w:tcBorders>
              <w:top w:val="single" w:sz="12" w:space="0" w:color="auto"/>
              <w:left w:val="single" w:sz="12" w:space="0" w:color="auto"/>
              <w:bottom w:val="single" w:sz="12" w:space="0" w:color="auto"/>
              <w:right w:val="single" w:sz="12" w:space="0" w:color="auto"/>
            </w:tcBorders>
            <w:shd w:val="clear" w:color="auto" w:fill="auto"/>
          </w:tcPr>
          <w:p w14:paraId="11D6D54D" w14:textId="77777777" w:rsidR="00E8339B" w:rsidRPr="00EF50C6" w:rsidRDefault="00E8339B" w:rsidP="00E8339B">
            <w:pPr>
              <w:rPr>
                <w:rStyle w:val="Glossary-Bold"/>
                <w:rFonts w:cs="Arial"/>
                <w:b w:val="0"/>
                <w:sz w:val="20"/>
                <w:szCs w:val="20"/>
              </w:rPr>
            </w:pPr>
            <w:r>
              <w:rPr>
                <w:rStyle w:val="Glossary-Bold"/>
                <w:rFonts w:cs="Arial"/>
                <w:sz w:val="20"/>
                <w:szCs w:val="20"/>
              </w:rPr>
              <w:t xml:space="preserve">RESPONSE: </w:t>
            </w:r>
          </w:p>
        </w:tc>
        <w:tc>
          <w:tcPr>
            <w:tcW w:w="990" w:type="dxa"/>
            <w:tcBorders>
              <w:top w:val="single" w:sz="12" w:space="0" w:color="auto"/>
              <w:left w:val="single" w:sz="12" w:space="0" w:color="auto"/>
              <w:bottom w:val="single" w:sz="12" w:space="0" w:color="auto"/>
              <w:right w:val="single" w:sz="12" w:space="0" w:color="auto"/>
            </w:tcBorders>
            <w:vAlign w:val="center"/>
          </w:tcPr>
          <w:p w14:paraId="79C1B30D" w14:textId="77777777" w:rsidR="00E8339B" w:rsidRDefault="00E8339B" w:rsidP="00E8339B">
            <w:pPr>
              <w:rPr>
                <w:rStyle w:val="Glossary-Bold"/>
                <w:rFonts w:cs="Arial"/>
                <w:b w:val="0"/>
                <w:sz w:val="20"/>
                <w:szCs w:val="20"/>
              </w:rPr>
            </w:pPr>
          </w:p>
        </w:tc>
        <w:tc>
          <w:tcPr>
            <w:tcW w:w="900" w:type="dxa"/>
            <w:tcBorders>
              <w:top w:val="single" w:sz="12" w:space="0" w:color="auto"/>
              <w:left w:val="single" w:sz="12" w:space="0" w:color="auto"/>
              <w:bottom w:val="single" w:sz="12" w:space="0" w:color="auto"/>
              <w:right w:val="single" w:sz="12" w:space="0" w:color="auto"/>
            </w:tcBorders>
            <w:vAlign w:val="center"/>
          </w:tcPr>
          <w:p w14:paraId="16FEEFE3" w14:textId="77777777" w:rsidR="00E8339B" w:rsidRDefault="00E8339B" w:rsidP="00E8339B">
            <w:pPr>
              <w:rPr>
                <w:rStyle w:val="Glossary-Bold"/>
                <w:rFonts w:cs="Arial"/>
                <w:b w:val="0"/>
                <w:sz w:val="20"/>
                <w:szCs w:val="20"/>
              </w:rPr>
            </w:pPr>
          </w:p>
        </w:tc>
      </w:tr>
    </w:tbl>
    <w:p w14:paraId="0285337B" w14:textId="77777777" w:rsidR="00E8339B" w:rsidRDefault="00E8339B" w:rsidP="00E8339B">
      <w:pPr>
        <w:pStyle w:val="Level3"/>
        <w:numPr>
          <w:ilvl w:val="0"/>
          <w:numId w:val="0"/>
        </w:numPr>
      </w:pPr>
    </w:p>
    <w:tbl>
      <w:tblPr>
        <w:tblW w:w="9540" w:type="dxa"/>
        <w:tblInd w:w="-15" w:type="dxa"/>
        <w:tblLayout w:type="fixed"/>
        <w:tblCellMar>
          <w:left w:w="72" w:type="dxa"/>
          <w:right w:w="72" w:type="dxa"/>
        </w:tblCellMar>
        <w:tblLook w:val="04A0" w:firstRow="1" w:lastRow="0" w:firstColumn="1" w:lastColumn="0" w:noHBand="0" w:noVBand="1"/>
      </w:tblPr>
      <w:tblGrid>
        <w:gridCol w:w="810"/>
        <w:gridCol w:w="6840"/>
        <w:gridCol w:w="990"/>
        <w:gridCol w:w="900"/>
      </w:tblGrid>
      <w:tr w:rsidR="00E8339B" w14:paraId="46CC09BD" w14:textId="77777777" w:rsidTr="00E8339B">
        <w:trPr>
          <w:trHeight w:val="723"/>
        </w:trPr>
        <w:tc>
          <w:tcPr>
            <w:tcW w:w="810" w:type="dxa"/>
            <w:tcBorders>
              <w:top w:val="single" w:sz="12" w:space="0" w:color="auto"/>
              <w:left w:val="single" w:sz="12" w:space="0" w:color="auto"/>
              <w:bottom w:val="single" w:sz="12" w:space="0" w:color="auto"/>
              <w:right w:val="single" w:sz="12" w:space="0" w:color="auto"/>
            </w:tcBorders>
            <w:shd w:val="clear" w:color="auto" w:fill="auto"/>
            <w:vAlign w:val="center"/>
          </w:tcPr>
          <w:p w14:paraId="4B14B3F3" w14:textId="77777777" w:rsidR="00E8339B" w:rsidRDefault="00E8339B" w:rsidP="00E8339B">
            <w:pPr>
              <w:jc w:val="center"/>
              <w:rPr>
                <w:rStyle w:val="Glossary-Bold"/>
                <w:rFonts w:cs="Arial"/>
                <w:sz w:val="20"/>
                <w:szCs w:val="20"/>
              </w:rPr>
            </w:pPr>
            <w:r>
              <w:rPr>
                <w:rStyle w:val="Glossary-Bold"/>
                <w:rFonts w:cs="Arial"/>
                <w:sz w:val="20"/>
                <w:szCs w:val="20"/>
              </w:rPr>
              <w:t>C.5</w:t>
            </w:r>
          </w:p>
        </w:tc>
        <w:tc>
          <w:tcPr>
            <w:tcW w:w="6840" w:type="dxa"/>
            <w:tcBorders>
              <w:top w:val="single" w:sz="12" w:space="0" w:color="auto"/>
              <w:left w:val="nil"/>
              <w:bottom w:val="single" w:sz="12" w:space="0" w:color="auto"/>
              <w:right w:val="single" w:sz="12" w:space="0" w:color="auto"/>
            </w:tcBorders>
            <w:shd w:val="clear" w:color="auto" w:fill="auto"/>
            <w:vAlign w:val="center"/>
          </w:tcPr>
          <w:p w14:paraId="744848F1" w14:textId="77777777" w:rsidR="00E8339B" w:rsidRPr="00E8339B" w:rsidRDefault="00E8339B" w:rsidP="00E8339B">
            <w:pPr>
              <w:rPr>
                <w:rStyle w:val="Glossary-Bold"/>
                <w:rFonts w:cs="Arial"/>
                <w:b w:val="0"/>
                <w:bCs w:val="0"/>
                <w:sz w:val="20"/>
                <w:szCs w:val="20"/>
              </w:rPr>
            </w:pPr>
            <w:r w:rsidRPr="00E8339B">
              <w:rPr>
                <w:rStyle w:val="Glossary-Bold"/>
                <w:rFonts w:cs="Arial"/>
                <w:b w:val="0"/>
                <w:bCs w:val="0"/>
                <w:sz w:val="20"/>
                <w:szCs w:val="20"/>
              </w:rPr>
              <w:t>Bidder understands that the awarded contractor will accept claims as timely if filed within two (2) years of date of service pursuant to the State Contract Claims Act, see Neb. Rev. Stat. § 81-8,306.</w:t>
            </w:r>
          </w:p>
        </w:tc>
        <w:tc>
          <w:tcPr>
            <w:tcW w:w="990" w:type="dxa"/>
            <w:tcBorders>
              <w:top w:val="single" w:sz="12" w:space="0" w:color="auto"/>
              <w:left w:val="nil"/>
              <w:bottom w:val="single" w:sz="12" w:space="0" w:color="auto"/>
              <w:right w:val="single" w:sz="12" w:space="0" w:color="auto"/>
            </w:tcBorders>
            <w:vAlign w:val="center"/>
          </w:tcPr>
          <w:p w14:paraId="14234A54" w14:textId="77777777" w:rsidR="00E8339B" w:rsidRDefault="00E8339B" w:rsidP="00E8339B">
            <w:pPr>
              <w:rPr>
                <w:rStyle w:val="Glossary-Bold"/>
                <w:rFonts w:cs="Arial"/>
                <w:b w:val="0"/>
                <w:sz w:val="20"/>
                <w:szCs w:val="20"/>
              </w:rPr>
            </w:pPr>
            <w:r>
              <w:rPr>
                <w:rStyle w:val="Glossary-Bold"/>
                <w:rFonts w:cs="Arial"/>
                <w:sz w:val="20"/>
                <w:szCs w:val="20"/>
              </w:rPr>
              <w:t>Will comply</w:t>
            </w:r>
          </w:p>
        </w:tc>
        <w:tc>
          <w:tcPr>
            <w:tcW w:w="900" w:type="dxa"/>
            <w:tcBorders>
              <w:top w:val="single" w:sz="12" w:space="0" w:color="auto"/>
              <w:left w:val="nil"/>
              <w:bottom w:val="single" w:sz="12" w:space="0" w:color="auto"/>
              <w:right w:val="single" w:sz="12" w:space="0" w:color="auto"/>
            </w:tcBorders>
            <w:vAlign w:val="center"/>
          </w:tcPr>
          <w:p w14:paraId="28E726E6" w14:textId="77777777" w:rsidR="00E8339B" w:rsidRDefault="00E8339B" w:rsidP="00E8339B">
            <w:pPr>
              <w:rPr>
                <w:rStyle w:val="Glossary-Bold"/>
                <w:rFonts w:cs="Arial"/>
                <w:b w:val="0"/>
                <w:sz w:val="20"/>
                <w:szCs w:val="20"/>
              </w:rPr>
            </w:pPr>
            <w:r>
              <w:rPr>
                <w:rStyle w:val="Glossary-Bold"/>
                <w:rFonts w:cs="Arial"/>
                <w:sz w:val="20"/>
                <w:szCs w:val="20"/>
              </w:rPr>
              <w:t>Will not comply</w:t>
            </w:r>
          </w:p>
        </w:tc>
      </w:tr>
      <w:tr w:rsidR="00E8339B" w14:paraId="29287184" w14:textId="77777777" w:rsidTr="00E8339B">
        <w:trPr>
          <w:trHeight w:val="780"/>
        </w:trPr>
        <w:tc>
          <w:tcPr>
            <w:tcW w:w="7650" w:type="dxa"/>
            <w:gridSpan w:val="2"/>
            <w:tcBorders>
              <w:top w:val="single" w:sz="12" w:space="0" w:color="auto"/>
              <w:left w:val="single" w:sz="12" w:space="0" w:color="auto"/>
              <w:bottom w:val="single" w:sz="12" w:space="0" w:color="auto"/>
              <w:right w:val="single" w:sz="12" w:space="0" w:color="auto"/>
            </w:tcBorders>
            <w:shd w:val="clear" w:color="auto" w:fill="auto"/>
          </w:tcPr>
          <w:p w14:paraId="1C9E7CBE" w14:textId="77777777" w:rsidR="00E8339B" w:rsidRPr="00EF50C6" w:rsidRDefault="00E8339B" w:rsidP="00E8339B">
            <w:pPr>
              <w:rPr>
                <w:rStyle w:val="Glossary-Bold"/>
                <w:rFonts w:cs="Arial"/>
                <w:b w:val="0"/>
                <w:sz w:val="20"/>
                <w:szCs w:val="20"/>
              </w:rPr>
            </w:pPr>
            <w:r>
              <w:rPr>
                <w:rStyle w:val="Glossary-Bold"/>
                <w:rFonts w:cs="Arial"/>
                <w:sz w:val="20"/>
                <w:szCs w:val="20"/>
              </w:rPr>
              <w:t xml:space="preserve">RESPONSE: </w:t>
            </w:r>
          </w:p>
        </w:tc>
        <w:tc>
          <w:tcPr>
            <w:tcW w:w="990" w:type="dxa"/>
            <w:tcBorders>
              <w:top w:val="single" w:sz="12" w:space="0" w:color="auto"/>
              <w:left w:val="single" w:sz="12" w:space="0" w:color="auto"/>
              <w:bottom w:val="single" w:sz="12" w:space="0" w:color="auto"/>
              <w:right w:val="single" w:sz="12" w:space="0" w:color="auto"/>
            </w:tcBorders>
            <w:vAlign w:val="center"/>
          </w:tcPr>
          <w:p w14:paraId="072439C7" w14:textId="77777777" w:rsidR="00E8339B" w:rsidRDefault="00E8339B" w:rsidP="00E8339B">
            <w:pPr>
              <w:rPr>
                <w:rStyle w:val="Glossary-Bold"/>
                <w:rFonts w:cs="Arial"/>
                <w:b w:val="0"/>
                <w:sz w:val="20"/>
                <w:szCs w:val="20"/>
              </w:rPr>
            </w:pPr>
          </w:p>
        </w:tc>
        <w:tc>
          <w:tcPr>
            <w:tcW w:w="900" w:type="dxa"/>
            <w:tcBorders>
              <w:top w:val="single" w:sz="12" w:space="0" w:color="auto"/>
              <w:left w:val="single" w:sz="12" w:space="0" w:color="auto"/>
              <w:bottom w:val="single" w:sz="12" w:space="0" w:color="auto"/>
              <w:right w:val="single" w:sz="12" w:space="0" w:color="auto"/>
            </w:tcBorders>
            <w:vAlign w:val="center"/>
          </w:tcPr>
          <w:p w14:paraId="13C935FA" w14:textId="77777777" w:rsidR="00E8339B" w:rsidRDefault="00E8339B" w:rsidP="00E8339B">
            <w:pPr>
              <w:rPr>
                <w:rStyle w:val="Glossary-Bold"/>
                <w:rFonts w:cs="Arial"/>
                <w:b w:val="0"/>
                <w:sz w:val="20"/>
                <w:szCs w:val="20"/>
              </w:rPr>
            </w:pPr>
          </w:p>
        </w:tc>
      </w:tr>
    </w:tbl>
    <w:p w14:paraId="0F97A98D" w14:textId="77777777" w:rsidR="00E8339B" w:rsidRDefault="00E8339B" w:rsidP="00E8339B">
      <w:pPr>
        <w:pStyle w:val="Level3"/>
        <w:numPr>
          <w:ilvl w:val="0"/>
          <w:numId w:val="0"/>
        </w:numPr>
      </w:pPr>
    </w:p>
    <w:tbl>
      <w:tblPr>
        <w:tblW w:w="9540" w:type="dxa"/>
        <w:tblInd w:w="-15" w:type="dxa"/>
        <w:tblLayout w:type="fixed"/>
        <w:tblCellMar>
          <w:left w:w="72" w:type="dxa"/>
          <w:right w:w="72" w:type="dxa"/>
        </w:tblCellMar>
        <w:tblLook w:val="04A0" w:firstRow="1" w:lastRow="0" w:firstColumn="1" w:lastColumn="0" w:noHBand="0" w:noVBand="1"/>
      </w:tblPr>
      <w:tblGrid>
        <w:gridCol w:w="810"/>
        <w:gridCol w:w="6840"/>
        <w:gridCol w:w="990"/>
        <w:gridCol w:w="900"/>
      </w:tblGrid>
      <w:tr w:rsidR="00E8339B" w14:paraId="3E298F7D" w14:textId="77777777" w:rsidTr="00E8339B">
        <w:trPr>
          <w:trHeight w:val="723"/>
        </w:trPr>
        <w:tc>
          <w:tcPr>
            <w:tcW w:w="810" w:type="dxa"/>
            <w:tcBorders>
              <w:top w:val="single" w:sz="12" w:space="0" w:color="auto"/>
              <w:left w:val="single" w:sz="12" w:space="0" w:color="auto"/>
              <w:bottom w:val="single" w:sz="12" w:space="0" w:color="auto"/>
              <w:right w:val="single" w:sz="12" w:space="0" w:color="auto"/>
            </w:tcBorders>
            <w:shd w:val="clear" w:color="auto" w:fill="auto"/>
            <w:vAlign w:val="center"/>
          </w:tcPr>
          <w:p w14:paraId="48503C78" w14:textId="77777777" w:rsidR="00E8339B" w:rsidRDefault="00E8339B" w:rsidP="00E8339B">
            <w:pPr>
              <w:jc w:val="center"/>
              <w:rPr>
                <w:rStyle w:val="Glossary-Bold"/>
                <w:rFonts w:cs="Arial"/>
                <w:sz w:val="20"/>
                <w:szCs w:val="20"/>
              </w:rPr>
            </w:pPr>
            <w:r>
              <w:rPr>
                <w:rStyle w:val="Glossary-Bold"/>
                <w:rFonts w:cs="Arial"/>
                <w:sz w:val="20"/>
                <w:szCs w:val="20"/>
              </w:rPr>
              <w:t>C.6</w:t>
            </w:r>
          </w:p>
        </w:tc>
        <w:tc>
          <w:tcPr>
            <w:tcW w:w="6840" w:type="dxa"/>
            <w:tcBorders>
              <w:top w:val="single" w:sz="12" w:space="0" w:color="auto"/>
              <w:left w:val="nil"/>
              <w:bottom w:val="single" w:sz="12" w:space="0" w:color="auto"/>
              <w:right w:val="single" w:sz="12" w:space="0" w:color="auto"/>
            </w:tcBorders>
            <w:shd w:val="clear" w:color="auto" w:fill="auto"/>
            <w:vAlign w:val="center"/>
          </w:tcPr>
          <w:p w14:paraId="492CB4EA" w14:textId="77777777" w:rsidR="00E8339B" w:rsidRPr="00E8339B" w:rsidRDefault="00E8339B" w:rsidP="00E8339B">
            <w:pPr>
              <w:jc w:val="left"/>
              <w:rPr>
                <w:rStyle w:val="Glossary-Bold"/>
                <w:rFonts w:cs="Arial"/>
                <w:b w:val="0"/>
                <w:bCs w:val="0"/>
                <w:sz w:val="20"/>
                <w:szCs w:val="20"/>
              </w:rPr>
            </w:pPr>
            <w:r w:rsidRPr="00E8339B">
              <w:rPr>
                <w:rStyle w:val="Glossary-Bold"/>
                <w:rFonts w:cs="Arial"/>
                <w:b w:val="0"/>
                <w:bCs w:val="0"/>
                <w:sz w:val="20"/>
                <w:szCs w:val="20"/>
              </w:rPr>
              <w:t>Bidder understands Claims maximums such as day, dollar, and lifetime maximums do not apply.</w:t>
            </w:r>
          </w:p>
        </w:tc>
        <w:tc>
          <w:tcPr>
            <w:tcW w:w="990" w:type="dxa"/>
            <w:tcBorders>
              <w:top w:val="single" w:sz="12" w:space="0" w:color="auto"/>
              <w:left w:val="nil"/>
              <w:bottom w:val="single" w:sz="12" w:space="0" w:color="auto"/>
              <w:right w:val="single" w:sz="12" w:space="0" w:color="auto"/>
            </w:tcBorders>
            <w:vAlign w:val="center"/>
          </w:tcPr>
          <w:p w14:paraId="53254F5F" w14:textId="77777777" w:rsidR="00E8339B" w:rsidRDefault="00E8339B" w:rsidP="00E8339B">
            <w:pPr>
              <w:rPr>
                <w:rStyle w:val="Glossary-Bold"/>
                <w:rFonts w:cs="Arial"/>
                <w:b w:val="0"/>
                <w:sz w:val="20"/>
                <w:szCs w:val="20"/>
              </w:rPr>
            </w:pPr>
            <w:r>
              <w:rPr>
                <w:rStyle w:val="Glossary-Bold"/>
                <w:rFonts w:cs="Arial"/>
                <w:sz w:val="20"/>
                <w:szCs w:val="20"/>
              </w:rPr>
              <w:t>Will comply</w:t>
            </w:r>
          </w:p>
        </w:tc>
        <w:tc>
          <w:tcPr>
            <w:tcW w:w="900" w:type="dxa"/>
            <w:tcBorders>
              <w:top w:val="single" w:sz="12" w:space="0" w:color="auto"/>
              <w:left w:val="nil"/>
              <w:bottom w:val="single" w:sz="12" w:space="0" w:color="auto"/>
              <w:right w:val="single" w:sz="12" w:space="0" w:color="auto"/>
            </w:tcBorders>
            <w:vAlign w:val="center"/>
          </w:tcPr>
          <w:p w14:paraId="5962CB99" w14:textId="77777777" w:rsidR="00E8339B" w:rsidRDefault="00E8339B" w:rsidP="00E8339B">
            <w:pPr>
              <w:rPr>
                <w:rStyle w:val="Glossary-Bold"/>
                <w:rFonts w:cs="Arial"/>
                <w:b w:val="0"/>
                <w:sz w:val="20"/>
                <w:szCs w:val="20"/>
              </w:rPr>
            </w:pPr>
            <w:r>
              <w:rPr>
                <w:rStyle w:val="Glossary-Bold"/>
                <w:rFonts w:cs="Arial"/>
                <w:sz w:val="20"/>
                <w:szCs w:val="20"/>
              </w:rPr>
              <w:t>Will not comply</w:t>
            </w:r>
          </w:p>
        </w:tc>
      </w:tr>
      <w:tr w:rsidR="00E8339B" w14:paraId="5AD64C84" w14:textId="77777777" w:rsidTr="00E8339B">
        <w:trPr>
          <w:trHeight w:val="1023"/>
        </w:trPr>
        <w:tc>
          <w:tcPr>
            <w:tcW w:w="7650" w:type="dxa"/>
            <w:gridSpan w:val="2"/>
            <w:tcBorders>
              <w:top w:val="single" w:sz="12" w:space="0" w:color="auto"/>
              <w:left w:val="single" w:sz="12" w:space="0" w:color="auto"/>
              <w:bottom w:val="single" w:sz="12" w:space="0" w:color="auto"/>
              <w:right w:val="single" w:sz="12" w:space="0" w:color="auto"/>
            </w:tcBorders>
            <w:shd w:val="clear" w:color="auto" w:fill="auto"/>
          </w:tcPr>
          <w:p w14:paraId="5B727F42" w14:textId="77777777" w:rsidR="00E8339B" w:rsidRPr="00EF50C6" w:rsidRDefault="00E8339B" w:rsidP="00E8339B">
            <w:pPr>
              <w:rPr>
                <w:rStyle w:val="Glossary-Bold"/>
                <w:rFonts w:cs="Arial"/>
                <w:b w:val="0"/>
                <w:sz w:val="20"/>
                <w:szCs w:val="20"/>
              </w:rPr>
            </w:pPr>
            <w:r>
              <w:rPr>
                <w:rStyle w:val="Glossary-Bold"/>
                <w:rFonts w:cs="Arial"/>
                <w:sz w:val="20"/>
                <w:szCs w:val="20"/>
              </w:rPr>
              <w:t xml:space="preserve">RESPONSE: </w:t>
            </w:r>
          </w:p>
        </w:tc>
        <w:tc>
          <w:tcPr>
            <w:tcW w:w="990" w:type="dxa"/>
            <w:tcBorders>
              <w:top w:val="single" w:sz="12" w:space="0" w:color="auto"/>
              <w:left w:val="single" w:sz="12" w:space="0" w:color="auto"/>
              <w:bottom w:val="single" w:sz="12" w:space="0" w:color="auto"/>
              <w:right w:val="single" w:sz="12" w:space="0" w:color="auto"/>
            </w:tcBorders>
            <w:vAlign w:val="center"/>
          </w:tcPr>
          <w:p w14:paraId="5288E071" w14:textId="77777777" w:rsidR="00E8339B" w:rsidRDefault="00E8339B" w:rsidP="00E8339B">
            <w:pPr>
              <w:rPr>
                <w:rStyle w:val="Glossary-Bold"/>
                <w:rFonts w:cs="Arial"/>
                <w:b w:val="0"/>
                <w:sz w:val="20"/>
                <w:szCs w:val="20"/>
              </w:rPr>
            </w:pPr>
          </w:p>
        </w:tc>
        <w:tc>
          <w:tcPr>
            <w:tcW w:w="900" w:type="dxa"/>
            <w:tcBorders>
              <w:top w:val="single" w:sz="12" w:space="0" w:color="auto"/>
              <w:left w:val="single" w:sz="12" w:space="0" w:color="auto"/>
              <w:bottom w:val="single" w:sz="12" w:space="0" w:color="auto"/>
              <w:right w:val="single" w:sz="12" w:space="0" w:color="auto"/>
            </w:tcBorders>
            <w:vAlign w:val="center"/>
          </w:tcPr>
          <w:p w14:paraId="6817243E" w14:textId="77777777" w:rsidR="00E8339B" w:rsidRDefault="00E8339B" w:rsidP="00E8339B">
            <w:pPr>
              <w:rPr>
                <w:rStyle w:val="Glossary-Bold"/>
                <w:rFonts w:cs="Arial"/>
                <w:b w:val="0"/>
                <w:sz w:val="20"/>
                <w:szCs w:val="20"/>
              </w:rPr>
            </w:pPr>
          </w:p>
        </w:tc>
      </w:tr>
    </w:tbl>
    <w:p w14:paraId="6A4256AB" w14:textId="77777777" w:rsidR="00E8339B" w:rsidRDefault="00E8339B" w:rsidP="00E8339B">
      <w:pPr>
        <w:pStyle w:val="Level3"/>
        <w:numPr>
          <w:ilvl w:val="0"/>
          <w:numId w:val="0"/>
        </w:numPr>
      </w:pPr>
    </w:p>
    <w:tbl>
      <w:tblPr>
        <w:tblW w:w="9540" w:type="dxa"/>
        <w:tblInd w:w="-15" w:type="dxa"/>
        <w:tblLayout w:type="fixed"/>
        <w:tblCellMar>
          <w:left w:w="72" w:type="dxa"/>
          <w:right w:w="72" w:type="dxa"/>
        </w:tblCellMar>
        <w:tblLook w:val="04A0" w:firstRow="1" w:lastRow="0" w:firstColumn="1" w:lastColumn="0" w:noHBand="0" w:noVBand="1"/>
      </w:tblPr>
      <w:tblGrid>
        <w:gridCol w:w="810"/>
        <w:gridCol w:w="6840"/>
        <w:gridCol w:w="990"/>
        <w:gridCol w:w="900"/>
      </w:tblGrid>
      <w:tr w:rsidR="00E8339B" w14:paraId="51A902E0" w14:textId="77777777" w:rsidTr="00E8339B">
        <w:trPr>
          <w:trHeight w:val="723"/>
        </w:trPr>
        <w:tc>
          <w:tcPr>
            <w:tcW w:w="810" w:type="dxa"/>
            <w:tcBorders>
              <w:top w:val="single" w:sz="12" w:space="0" w:color="auto"/>
              <w:left w:val="single" w:sz="12" w:space="0" w:color="auto"/>
              <w:bottom w:val="single" w:sz="12" w:space="0" w:color="auto"/>
              <w:right w:val="single" w:sz="12" w:space="0" w:color="auto"/>
            </w:tcBorders>
            <w:shd w:val="clear" w:color="auto" w:fill="auto"/>
            <w:vAlign w:val="center"/>
          </w:tcPr>
          <w:p w14:paraId="0E03BB7C" w14:textId="77777777" w:rsidR="00E8339B" w:rsidRDefault="00E8339B" w:rsidP="00E8339B">
            <w:pPr>
              <w:jc w:val="center"/>
              <w:rPr>
                <w:rStyle w:val="Glossary-Bold"/>
                <w:rFonts w:cs="Arial"/>
                <w:sz w:val="20"/>
                <w:szCs w:val="20"/>
              </w:rPr>
            </w:pPr>
            <w:r>
              <w:rPr>
                <w:rStyle w:val="Glossary-Bold"/>
                <w:rFonts w:cs="Arial"/>
                <w:sz w:val="20"/>
                <w:szCs w:val="20"/>
              </w:rPr>
              <w:t>C.7</w:t>
            </w:r>
          </w:p>
        </w:tc>
        <w:tc>
          <w:tcPr>
            <w:tcW w:w="6840" w:type="dxa"/>
            <w:tcBorders>
              <w:top w:val="single" w:sz="12" w:space="0" w:color="auto"/>
              <w:left w:val="nil"/>
              <w:bottom w:val="single" w:sz="12" w:space="0" w:color="auto"/>
              <w:right w:val="single" w:sz="12" w:space="0" w:color="auto"/>
            </w:tcBorders>
            <w:shd w:val="clear" w:color="auto" w:fill="auto"/>
            <w:vAlign w:val="center"/>
          </w:tcPr>
          <w:p w14:paraId="403C43F6" w14:textId="2643338B" w:rsidR="00E8339B" w:rsidRPr="00E8339B" w:rsidRDefault="00E8339B" w:rsidP="00E8339B">
            <w:pPr>
              <w:jc w:val="left"/>
              <w:rPr>
                <w:rStyle w:val="Glossary-Bold"/>
                <w:rFonts w:cs="Arial"/>
                <w:b w:val="0"/>
                <w:bCs w:val="0"/>
                <w:sz w:val="20"/>
                <w:szCs w:val="20"/>
              </w:rPr>
            </w:pPr>
            <w:r w:rsidRPr="00E8339B">
              <w:rPr>
                <w:rStyle w:val="Glossary-Bold"/>
                <w:rFonts w:cs="Arial"/>
                <w:b w:val="0"/>
                <w:bCs w:val="0"/>
                <w:sz w:val="20"/>
                <w:szCs w:val="20"/>
              </w:rPr>
              <w:t xml:space="preserve">Bidder understands that preauthorization is not applicable for emergency services or inpatient services. </w:t>
            </w:r>
            <w:r w:rsidRPr="00A8610E">
              <w:rPr>
                <w:rStyle w:val="Glossary-Bold"/>
                <w:rFonts w:cs="Arial"/>
                <w:b w:val="0"/>
                <w:bCs w:val="0"/>
                <w:strike/>
                <w:color w:val="FF0000"/>
                <w:sz w:val="20"/>
                <w:szCs w:val="20"/>
              </w:rPr>
              <w:t>For out-patient services, NDCS will provide a prior authorization number.</w:t>
            </w:r>
          </w:p>
        </w:tc>
        <w:tc>
          <w:tcPr>
            <w:tcW w:w="990" w:type="dxa"/>
            <w:tcBorders>
              <w:top w:val="single" w:sz="12" w:space="0" w:color="auto"/>
              <w:left w:val="nil"/>
              <w:bottom w:val="single" w:sz="12" w:space="0" w:color="auto"/>
              <w:right w:val="single" w:sz="12" w:space="0" w:color="auto"/>
            </w:tcBorders>
            <w:vAlign w:val="center"/>
          </w:tcPr>
          <w:p w14:paraId="63080BE2" w14:textId="77777777" w:rsidR="00E8339B" w:rsidRDefault="00E8339B" w:rsidP="00E8339B">
            <w:pPr>
              <w:rPr>
                <w:rStyle w:val="Glossary-Bold"/>
                <w:rFonts w:cs="Arial"/>
                <w:b w:val="0"/>
                <w:sz w:val="20"/>
                <w:szCs w:val="20"/>
              </w:rPr>
            </w:pPr>
            <w:r>
              <w:rPr>
                <w:rStyle w:val="Glossary-Bold"/>
                <w:rFonts w:cs="Arial"/>
                <w:sz w:val="20"/>
                <w:szCs w:val="20"/>
              </w:rPr>
              <w:t>Will comply</w:t>
            </w:r>
          </w:p>
        </w:tc>
        <w:tc>
          <w:tcPr>
            <w:tcW w:w="900" w:type="dxa"/>
            <w:tcBorders>
              <w:top w:val="single" w:sz="12" w:space="0" w:color="auto"/>
              <w:left w:val="nil"/>
              <w:bottom w:val="single" w:sz="12" w:space="0" w:color="auto"/>
              <w:right w:val="single" w:sz="12" w:space="0" w:color="auto"/>
            </w:tcBorders>
            <w:vAlign w:val="center"/>
          </w:tcPr>
          <w:p w14:paraId="46BCBCEF" w14:textId="77777777" w:rsidR="00E8339B" w:rsidRDefault="00E8339B" w:rsidP="00E8339B">
            <w:pPr>
              <w:rPr>
                <w:rStyle w:val="Glossary-Bold"/>
                <w:rFonts w:cs="Arial"/>
                <w:b w:val="0"/>
                <w:sz w:val="20"/>
                <w:szCs w:val="20"/>
              </w:rPr>
            </w:pPr>
            <w:r>
              <w:rPr>
                <w:rStyle w:val="Glossary-Bold"/>
                <w:rFonts w:cs="Arial"/>
                <w:sz w:val="20"/>
                <w:szCs w:val="20"/>
              </w:rPr>
              <w:t>Will not comply</w:t>
            </w:r>
          </w:p>
        </w:tc>
      </w:tr>
      <w:tr w:rsidR="00E8339B" w14:paraId="192D36A3" w14:textId="77777777" w:rsidTr="00E8339B">
        <w:trPr>
          <w:trHeight w:val="960"/>
        </w:trPr>
        <w:tc>
          <w:tcPr>
            <w:tcW w:w="7650" w:type="dxa"/>
            <w:gridSpan w:val="2"/>
            <w:tcBorders>
              <w:top w:val="single" w:sz="12" w:space="0" w:color="auto"/>
              <w:left w:val="single" w:sz="12" w:space="0" w:color="auto"/>
              <w:bottom w:val="single" w:sz="12" w:space="0" w:color="auto"/>
              <w:right w:val="single" w:sz="12" w:space="0" w:color="auto"/>
            </w:tcBorders>
            <w:shd w:val="clear" w:color="auto" w:fill="auto"/>
          </w:tcPr>
          <w:p w14:paraId="5BE03459" w14:textId="77777777" w:rsidR="00E8339B" w:rsidRPr="00EF50C6" w:rsidRDefault="00E8339B" w:rsidP="00E8339B">
            <w:pPr>
              <w:rPr>
                <w:rStyle w:val="Glossary-Bold"/>
                <w:rFonts w:cs="Arial"/>
                <w:b w:val="0"/>
                <w:sz w:val="20"/>
                <w:szCs w:val="20"/>
              </w:rPr>
            </w:pPr>
            <w:r>
              <w:rPr>
                <w:rStyle w:val="Glossary-Bold"/>
                <w:rFonts w:cs="Arial"/>
                <w:sz w:val="20"/>
                <w:szCs w:val="20"/>
              </w:rPr>
              <w:t xml:space="preserve">RESPONSE: </w:t>
            </w:r>
          </w:p>
        </w:tc>
        <w:tc>
          <w:tcPr>
            <w:tcW w:w="990" w:type="dxa"/>
            <w:tcBorders>
              <w:top w:val="single" w:sz="12" w:space="0" w:color="auto"/>
              <w:left w:val="single" w:sz="12" w:space="0" w:color="auto"/>
              <w:bottom w:val="single" w:sz="12" w:space="0" w:color="auto"/>
              <w:right w:val="single" w:sz="12" w:space="0" w:color="auto"/>
            </w:tcBorders>
            <w:vAlign w:val="center"/>
          </w:tcPr>
          <w:p w14:paraId="43452687" w14:textId="77777777" w:rsidR="00E8339B" w:rsidRDefault="00E8339B" w:rsidP="00E8339B">
            <w:pPr>
              <w:rPr>
                <w:rStyle w:val="Glossary-Bold"/>
                <w:rFonts w:cs="Arial"/>
                <w:b w:val="0"/>
                <w:sz w:val="20"/>
                <w:szCs w:val="20"/>
              </w:rPr>
            </w:pPr>
          </w:p>
        </w:tc>
        <w:tc>
          <w:tcPr>
            <w:tcW w:w="900" w:type="dxa"/>
            <w:tcBorders>
              <w:top w:val="single" w:sz="12" w:space="0" w:color="auto"/>
              <w:left w:val="single" w:sz="12" w:space="0" w:color="auto"/>
              <w:bottom w:val="single" w:sz="12" w:space="0" w:color="auto"/>
              <w:right w:val="single" w:sz="12" w:space="0" w:color="auto"/>
            </w:tcBorders>
            <w:vAlign w:val="center"/>
          </w:tcPr>
          <w:p w14:paraId="4EE3EDF9" w14:textId="77777777" w:rsidR="00E8339B" w:rsidRDefault="00E8339B" w:rsidP="00E8339B">
            <w:pPr>
              <w:rPr>
                <w:rStyle w:val="Glossary-Bold"/>
                <w:rFonts w:cs="Arial"/>
                <w:b w:val="0"/>
                <w:sz w:val="20"/>
                <w:szCs w:val="20"/>
              </w:rPr>
            </w:pPr>
          </w:p>
        </w:tc>
      </w:tr>
    </w:tbl>
    <w:p w14:paraId="7695C222" w14:textId="77777777" w:rsidR="00E8339B" w:rsidRDefault="00E8339B" w:rsidP="00E8339B">
      <w:pPr>
        <w:pStyle w:val="Level3"/>
        <w:numPr>
          <w:ilvl w:val="0"/>
          <w:numId w:val="0"/>
        </w:numPr>
      </w:pPr>
    </w:p>
    <w:tbl>
      <w:tblPr>
        <w:tblW w:w="9540" w:type="dxa"/>
        <w:tblInd w:w="-15" w:type="dxa"/>
        <w:tblLayout w:type="fixed"/>
        <w:tblCellMar>
          <w:left w:w="72" w:type="dxa"/>
          <w:right w:w="72" w:type="dxa"/>
        </w:tblCellMar>
        <w:tblLook w:val="04A0" w:firstRow="1" w:lastRow="0" w:firstColumn="1" w:lastColumn="0" w:noHBand="0" w:noVBand="1"/>
      </w:tblPr>
      <w:tblGrid>
        <w:gridCol w:w="765"/>
        <w:gridCol w:w="8775"/>
      </w:tblGrid>
      <w:tr w:rsidR="00E8339B" w:rsidRPr="00346EC4" w14:paraId="4C478219" w14:textId="77777777" w:rsidTr="00E8339B">
        <w:trPr>
          <w:trHeight w:val="753"/>
        </w:trPr>
        <w:tc>
          <w:tcPr>
            <w:tcW w:w="765" w:type="dxa"/>
            <w:tcBorders>
              <w:top w:val="single" w:sz="12" w:space="0" w:color="auto"/>
              <w:left w:val="single" w:sz="12" w:space="0" w:color="auto"/>
              <w:bottom w:val="single" w:sz="12" w:space="0" w:color="auto"/>
              <w:right w:val="single" w:sz="12" w:space="0" w:color="auto"/>
            </w:tcBorders>
            <w:shd w:val="clear" w:color="auto" w:fill="auto"/>
            <w:vAlign w:val="center"/>
          </w:tcPr>
          <w:p w14:paraId="6A459805" w14:textId="77777777" w:rsidR="00E8339B" w:rsidRDefault="00E8339B" w:rsidP="00E8339B">
            <w:pPr>
              <w:jc w:val="center"/>
              <w:rPr>
                <w:rStyle w:val="Glossary-Bold"/>
                <w:rFonts w:cs="Arial"/>
                <w:sz w:val="20"/>
                <w:szCs w:val="20"/>
              </w:rPr>
            </w:pPr>
            <w:r>
              <w:rPr>
                <w:rStyle w:val="Glossary-Bold"/>
                <w:rFonts w:cs="Arial"/>
                <w:sz w:val="20"/>
                <w:szCs w:val="20"/>
              </w:rPr>
              <w:t>C.8</w:t>
            </w:r>
          </w:p>
        </w:tc>
        <w:tc>
          <w:tcPr>
            <w:tcW w:w="8775" w:type="dxa"/>
            <w:tcBorders>
              <w:top w:val="single" w:sz="12" w:space="0" w:color="auto"/>
              <w:left w:val="nil"/>
              <w:bottom w:val="single" w:sz="12" w:space="0" w:color="auto"/>
              <w:right w:val="single" w:sz="12" w:space="0" w:color="auto"/>
            </w:tcBorders>
            <w:shd w:val="clear" w:color="auto" w:fill="auto"/>
            <w:vAlign w:val="center"/>
          </w:tcPr>
          <w:p w14:paraId="0AE5F9D2" w14:textId="77777777" w:rsidR="00E8339B" w:rsidRPr="00EF50C6" w:rsidRDefault="00E8339B" w:rsidP="00E8339B">
            <w:pPr>
              <w:pStyle w:val="Level3"/>
              <w:numPr>
                <w:ilvl w:val="0"/>
                <w:numId w:val="0"/>
              </w:numPr>
              <w:rPr>
                <w:rFonts w:cs="Arial"/>
                <w:sz w:val="20"/>
                <w:szCs w:val="20"/>
              </w:rPr>
            </w:pPr>
            <w:r w:rsidRPr="00EF50C6">
              <w:rPr>
                <w:rFonts w:cs="Arial"/>
                <w:sz w:val="20"/>
                <w:szCs w:val="20"/>
              </w:rPr>
              <w:t xml:space="preserve">The services below should </w:t>
            </w:r>
            <w:r w:rsidRPr="00EF50C6">
              <w:rPr>
                <w:rFonts w:cs="Arial"/>
                <w:b/>
                <w:sz w:val="20"/>
                <w:szCs w:val="20"/>
                <w:u w:val="single"/>
              </w:rPr>
              <w:t>not</w:t>
            </w:r>
            <w:r w:rsidRPr="00EF50C6">
              <w:rPr>
                <w:rFonts w:cs="Arial"/>
                <w:sz w:val="20"/>
                <w:szCs w:val="20"/>
              </w:rPr>
              <w:t xml:space="preserve"> be paid by contractor. Describe</w:t>
            </w:r>
            <w:r>
              <w:rPr>
                <w:rFonts w:cs="Arial"/>
                <w:sz w:val="20"/>
                <w:szCs w:val="20"/>
              </w:rPr>
              <w:t xml:space="preserve"> what processes will be in place to ensure these services are not paid. </w:t>
            </w:r>
          </w:p>
          <w:p w14:paraId="33ADA663" w14:textId="77777777" w:rsidR="00E8339B" w:rsidRPr="00EF50C6" w:rsidRDefault="00E8339B" w:rsidP="00E8339B">
            <w:pPr>
              <w:pStyle w:val="Level3"/>
              <w:numPr>
                <w:ilvl w:val="0"/>
                <w:numId w:val="0"/>
              </w:numPr>
              <w:rPr>
                <w:rFonts w:cs="Arial"/>
                <w:sz w:val="20"/>
                <w:szCs w:val="20"/>
              </w:rPr>
            </w:pPr>
          </w:p>
          <w:p w14:paraId="27D4E72D" w14:textId="2B5D50F5" w:rsidR="00E8339B" w:rsidRPr="00A8610E" w:rsidRDefault="00E8339B" w:rsidP="00447C26">
            <w:pPr>
              <w:pStyle w:val="ListParagraph"/>
              <w:numPr>
                <w:ilvl w:val="0"/>
                <w:numId w:val="4"/>
              </w:numPr>
              <w:ind w:left="422"/>
              <w:contextualSpacing w:val="0"/>
              <w:rPr>
                <w:strike/>
                <w:color w:val="FF0000"/>
                <w:sz w:val="20"/>
                <w:szCs w:val="20"/>
              </w:rPr>
            </w:pPr>
            <w:r w:rsidRPr="00A8610E">
              <w:rPr>
                <w:strike/>
                <w:color w:val="FF0000"/>
                <w:sz w:val="20"/>
                <w:szCs w:val="20"/>
              </w:rPr>
              <w:t>Claims billed by out-of-network providers. These claims should be sent to NDCS for consideration.</w:t>
            </w:r>
          </w:p>
          <w:p w14:paraId="2DB58091" w14:textId="77777777" w:rsidR="00E8339B" w:rsidRPr="008F0750" w:rsidRDefault="00E8339B" w:rsidP="00447C26">
            <w:pPr>
              <w:pStyle w:val="ListParagraph"/>
              <w:numPr>
                <w:ilvl w:val="0"/>
                <w:numId w:val="4"/>
              </w:numPr>
              <w:ind w:left="422" w:hanging="422"/>
              <w:contextualSpacing w:val="0"/>
              <w:rPr>
                <w:sz w:val="20"/>
                <w:szCs w:val="20"/>
              </w:rPr>
            </w:pPr>
            <w:r w:rsidRPr="008F0750">
              <w:rPr>
                <w:sz w:val="20"/>
                <w:szCs w:val="20"/>
              </w:rPr>
              <w:t>Medications for use after leaving medical provider.</w:t>
            </w:r>
          </w:p>
          <w:p w14:paraId="2711FEA3" w14:textId="464A7A74" w:rsidR="00E8339B" w:rsidRPr="00A8610E" w:rsidRDefault="00E8339B" w:rsidP="00447C26">
            <w:pPr>
              <w:pStyle w:val="ListParagraph"/>
              <w:numPr>
                <w:ilvl w:val="0"/>
                <w:numId w:val="4"/>
              </w:numPr>
              <w:ind w:left="422"/>
              <w:contextualSpacing w:val="0"/>
              <w:rPr>
                <w:strike/>
                <w:color w:val="FF0000"/>
                <w:sz w:val="20"/>
                <w:szCs w:val="20"/>
              </w:rPr>
            </w:pPr>
            <w:r w:rsidRPr="00A8610E">
              <w:rPr>
                <w:strike/>
                <w:color w:val="FF0000"/>
                <w:sz w:val="20"/>
                <w:szCs w:val="20"/>
              </w:rPr>
              <w:t>Prosthetics/ Orthotics except for those off-site items issued at the time of surgery.</w:t>
            </w:r>
          </w:p>
          <w:p w14:paraId="78628363" w14:textId="27026AC2" w:rsidR="00E8339B" w:rsidRPr="00A8610E" w:rsidRDefault="00E8339B" w:rsidP="00447C26">
            <w:pPr>
              <w:pStyle w:val="ListParagraph"/>
              <w:numPr>
                <w:ilvl w:val="8"/>
                <w:numId w:val="4"/>
              </w:numPr>
              <w:ind w:left="422"/>
              <w:contextualSpacing w:val="0"/>
              <w:rPr>
                <w:strike/>
                <w:color w:val="FF0000"/>
                <w:sz w:val="20"/>
                <w:szCs w:val="20"/>
              </w:rPr>
            </w:pPr>
            <w:r w:rsidRPr="00A8610E">
              <w:rPr>
                <w:strike/>
                <w:color w:val="FF0000"/>
                <w:sz w:val="20"/>
                <w:szCs w:val="20"/>
              </w:rPr>
              <w:t xml:space="preserve">Prosthetics/orthotics deemed necessary will need to be pre-approved by NDCS Medical Director or designee and billed directly to NDCS. </w:t>
            </w:r>
          </w:p>
          <w:p w14:paraId="76575470" w14:textId="77777777" w:rsidR="00E8339B" w:rsidRPr="008F0750" w:rsidRDefault="00E8339B" w:rsidP="00447C26">
            <w:pPr>
              <w:pStyle w:val="ListParagraph"/>
              <w:numPr>
                <w:ilvl w:val="0"/>
                <w:numId w:val="4"/>
              </w:numPr>
              <w:ind w:left="422"/>
              <w:contextualSpacing w:val="0"/>
              <w:rPr>
                <w:sz w:val="20"/>
                <w:szCs w:val="20"/>
              </w:rPr>
            </w:pPr>
            <w:r w:rsidRPr="008F0750">
              <w:rPr>
                <w:sz w:val="20"/>
                <w:szCs w:val="20"/>
              </w:rPr>
              <w:t>Services covered by Medicaid.</w:t>
            </w:r>
          </w:p>
          <w:p w14:paraId="0F4F470C" w14:textId="77777777" w:rsidR="00E8339B" w:rsidRPr="008F0750" w:rsidRDefault="00E8339B" w:rsidP="00447C26">
            <w:pPr>
              <w:pStyle w:val="ListParagraph"/>
              <w:numPr>
                <w:ilvl w:val="0"/>
                <w:numId w:val="4"/>
              </w:numPr>
              <w:ind w:left="422"/>
              <w:contextualSpacing w:val="0"/>
              <w:rPr>
                <w:sz w:val="20"/>
                <w:szCs w:val="20"/>
              </w:rPr>
            </w:pPr>
            <w:r w:rsidRPr="008F0750">
              <w:rPr>
                <w:sz w:val="20"/>
                <w:szCs w:val="20"/>
              </w:rPr>
              <w:t>Newborn or childcare.</w:t>
            </w:r>
          </w:p>
          <w:p w14:paraId="6F6562A9" w14:textId="77777777" w:rsidR="00E8339B" w:rsidRPr="008F0750" w:rsidRDefault="00E8339B" w:rsidP="00447C26">
            <w:pPr>
              <w:pStyle w:val="ListParagraph"/>
              <w:numPr>
                <w:ilvl w:val="0"/>
                <w:numId w:val="4"/>
              </w:numPr>
              <w:ind w:left="422"/>
              <w:contextualSpacing w:val="0"/>
              <w:rPr>
                <w:sz w:val="20"/>
                <w:szCs w:val="20"/>
              </w:rPr>
            </w:pPr>
            <w:r w:rsidRPr="008F0750">
              <w:rPr>
                <w:sz w:val="20"/>
                <w:szCs w:val="20"/>
              </w:rPr>
              <w:t>Abortion.</w:t>
            </w:r>
          </w:p>
          <w:p w14:paraId="1F86DC4A" w14:textId="77777777" w:rsidR="00E8339B" w:rsidRPr="008F0750" w:rsidRDefault="00E8339B" w:rsidP="00447C26">
            <w:pPr>
              <w:pStyle w:val="ListParagraph"/>
              <w:numPr>
                <w:ilvl w:val="0"/>
                <w:numId w:val="4"/>
              </w:numPr>
              <w:ind w:left="422"/>
              <w:contextualSpacing w:val="0"/>
              <w:rPr>
                <w:sz w:val="20"/>
                <w:szCs w:val="20"/>
              </w:rPr>
            </w:pPr>
            <w:r w:rsidRPr="008F0750">
              <w:rPr>
                <w:sz w:val="20"/>
                <w:szCs w:val="20"/>
              </w:rPr>
              <w:lastRenderedPageBreak/>
              <w:t>Caffeine-related disorders.</w:t>
            </w:r>
          </w:p>
          <w:p w14:paraId="13BDD622" w14:textId="77777777" w:rsidR="00E8339B" w:rsidRPr="008F0750" w:rsidRDefault="00E8339B" w:rsidP="00447C26">
            <w:pPr>
              <w:pStyle w:val="ListParagraph"/>
              <w:numPr>
                <w:ilvl w:val="0"/>
                <w:numId w:val="4"/>
              </w:numPr>
              <w:ind w:left="422"/>
              <w:contextualSpacing w:val="0"/>
              <w:rPr>
                <w:sz w:val="20"/>
                <w:szCs w:val="20"/>
              </w:rPr>
            </w:pPr>
            <w:r w:rsidRPr="008F0750">
              <w:rPr>
                <w:sz w:val="20"/>
                <w:szCs w:val="20"/>
              </w:rPr>
              <w:t>Chiropractic care.</w:t>
            </w:r>
          </w:p>
          <w:p w14:paraId="74CC8242" w14:textId="77777777" w:rsidR="00E8339B" w:rsidRPr="008F0750" w:rsidRDefault="00E8339B" w:rsidP="00447C26">
            <w:pPr>
              <w:pStyle w:val="ListParagraph"/>
              <w:numPr>
                <w:ilvl w:val="0"/>
                <w:numId w:val="4"/>
              </w:numPr>
              <w:ind w:left="422"/>
              <w:contextualSpacing w:val="0"/>
              <w:rPr>
                <w:sz w:val="20"/>
                <w:szCs w:val="20"/>
              </w:rPr>
            </w:pPr>
            <w:r w:rsidRPr="008F0750">
              <w:rPr>
                <w:sz w:val="20"/>
                <w:szCs w:val="20"/>
              </w:rPr>
              <w:t>Dental implants.</w:t>
            </w:r>
          </w:p>
          <w:p w14:paraId="64AE08BF" w14:textId="1479D39A" w:rsidR="00E8339B" w:rsidRPr="00A8610E" w:rsidRDefault="00E8339B" w:rsidP="00447C26">
            <w:pPr>
              <w:pStyle w:val="ListParagraph"/>
              <w:numPr>
                <w:ilvl w:val="0"/>
                <w:numId w:val="4"/>
              </w:numPr>
              <w:ind w:left="422"/>
              <w:contextualSpacing w:val="0"/>
              <w:rPr>
                <w:strike/>
                <w:color w:val="FF0000"/>
                <w:sz w:val="20"/>
                <w:szCs w:val="20"/>
              </w:rPr>
            </w:pPr>
            <w:r w:rsidRPr="00A8610E">
              <w:rPr>
                <w:strike/>
                <w:color w:val="FF0000"/>
                <w:sz w:val="20"/>
                <w:szCs w:val="20"/>
              </w:rPr>
              <w:t xml:space="preserve">Dentures/Dental Laboratory Services, </w:t>
            </w:r>
          </w:p>
          <w:p w14:paraId="03928173" w14:textId="3BBA2CE0" w:rsidR="00E8339B" w:rsidRPr="007F149F" w:rsidRDefault="00E8339B" w:rsidP="00447C26">
            <w:pPr>
              <w:pStyle w:val="ListParagraph"/>
              <w:numPr>
                <w:ilvl w:val="8"/>
                <w:numId w:val="4"/>
              </w:numPr>
              <w:ind w:left="422"/>
              <w:contextualSpacing w:val="0"/>
              <w:rPr>
                <w:strike/>
                <w:sz w:val="20"/>
                <w:szCs w:val="20"/>
              </w:rPr>
            </w:pPr>
            <w:r w:rsidRPr="00A8610E">
              <w:rPr>
                <w:strike/>
                <w:color w:val="FF0000"/>
                <w:sz w:val="20"/>
                <w:szCs w:val="20"/>
              </w:rPr>
              <w:t>Claims deemed necessary will need to be pre-approved by NDCS Medical Director or designee and billed directly to NDCS</w:t>
            </w:r>
            <w:r w:rsidRPr="007F149F">
              <w:rPr>
                <w:strike/>
                <w:sz w:val="20"/>
                <w:szCs w:val="20"/>
              </w:rPr>
              <w:t>.</w:t>
            </w:r>
          </w:p>
          <w:p w14:paraId="267CC822" w14:textId="77777777" w:rsidR="00E8339B" w:rsidRPr="008F0750" w:rsidRDefault="00E8339B" w:rsidP="00447C26">
            <w:pPr>
              <w:pStyle w:val="ListParagraph"/>
              <w:numPr>
                <w:ilvl w:val="0"/>
                <w:numId w:val="4"/>
              </w:numPr>
              <w:ind w:left="422"/>
              <w:contextualSpacing w:val="0"/>
              <w:rPr>
                <w:sz w:val="20"/>
                <w:szCs w:val="20"/>
              </w:rPr>
            </w:pPr>
            <w:r w:rsidRPr="008F0750">
              <w:rPr>
                <w:sz w:val="20"/>
                <w:szCs w:val="20"/>
              </w:rPr>
              <w:t>Elective procedures.</w:t>
            </w:r>
          </w:p>
          <w:p w14:paraId="1C169267" w14:textId="77777777" w:rsidR="00E8339B" w:rsidRPr="008F0750" w:rsidRDefault="00E8339B" w:rsidP="00447C26">
            <w:pPr>
              <w:pStyle w:val="ListParagraph"/>
              <w:numPr>
                <w:ilvl w:val="0"/>
                <w:numId w:val="4"/>
              </w:numPr>
              <w:ind w:left="422"/>
              <w:contextualSpacing w:val="0"/>
              <w:rPr>
                <w:sz w:val="20"/>
                <w:szCs w:val="20"/>
              </w:rPr>
            </w:pPr>
            <w:r w:rsidRPr="008F0750">
              <w:rPr>
                <w:sz w:val="20"/>
                <w:szCs w:val="20"/>
              </w:rPr>
              <w:t>Erectile dysfunction.</w:t>
            </w:r>
          </w:p>
          <w:p w14:paraId="28FB28ED" w14:textId="77777777" w:rsidR="00E8339B" w:rsidRPr="008F0750" w:rsidRDefault="00E8339B" w:rsidP="00447C26">
            <w:pPr>
              <w:pStyle w:val="ListParagraph"/>
              <w:numPr>
                <w:ilvl w:val="0"/>
                <w:numId w:val="4"/>
              </w:numPr>
              <w:ind w:left="422"/>
              <w:contextualSpacing w:val="0"/>
              <w:rPr>
                <w:sz w:val="20"/>
                <w:szCs w:val="20"/>
              </w:rPr>
            </w:pPr>
            <w:r w:rsidRPr="008F0750">
              <w:rPr>
                <w:sz w:val="20"/>
                <w:szCs w:val="20"/>
              </w:rPr>
              <w:t>Factitious disorder.</w:t>
            </w:r>
          </w:p>
          <w:p w14:paraId="465DC5B8" w14:textId="77777777" w:rsidR="00E8339B" w:rsidRPr="008F0750" w:rsidRDefault="00E8339B" w:rsidP="00447C26">
            <w:pPr>
              <w:pStyle w:val="ListParagraph"/>
              <w:numPr>
                <w:ilvl w:val="0"/>
                <w:numId w:val="4"/>
              </w:numPr>
              <w:ind w:left="422"/>
              <w:contextualSpacing w:val="0"/>
              <w:rPr>
                <w:sz w:val="20"/>
                <w:szCs w:val="20"/>
              </w:rPr>
            </w:pPr>
            <w:r w:rsidRPr="008F0750">
              <w:rPr>
                <w:sz w:val="20"/>
                <w:szCs w:val="20"/>
              </w:rPr>
              <w:t>Learning disorder.</w:t>
            </w:r>
          </w:p>
          <w:p w14:paraId="1676F179" w14:textId="77777777" w:rsidR="00E8339B" w:rsidRPr="008F0750" w:rsidRDefault="00E8339B" w:rsidP="00447C26">
            <w:pPr>
              <w:pStyle w:val="ListParagraph"/>
              <w:numPr>
                <w:ilvl w:val="0"/>
                <w:numId w:val="4"/>
              </w:numPr>
              <w:ind w:left="422"/>
              <w:contextualSpacing w:val="0"/>
              <w:rPr>
                <w:sz w:val="20"/>
                <w:szCs w:val="20"/>
              </w:rPr>
            </w:pPr>
            <w:r w:rsidRPr="008F0750">
              <w:rPr>
                <w:sz w:val="20"/>
                <w:szCs w:val="20"/>
              </w:rPr>
              <w:t>Nicotine-related disorders.</w:t>
            </w:r>
          </w:p>
          <w:p w14:paraId="6C1A6953" w14:textId="77777777" w:rsidR="00E8339B" w:rsidRPr="00346EC4" w:rsidRDefault="00E8339B" w:rsidP="00447C26">
            <w:pPr>
              <w:pStyle w:val="ListParagraph"/>
              <w:numPr>
                <w:ilvl w:val="0"/>
                <w:numId w:val="4"/>
              </w:numPr>
              <w:ind w:left="422"/>
              <w:contextualSpacing w:val="0"/>
              <w:rPr>
                <w:rStyle w:val="Glossary-Bold"/>
                <w:rFonts w:cs="Arial"/>
                <w:b w:val="0"/>
                <w:sz w:val="20"/>
                <w:szCs w:val="20"/>
              </w:rPr>
            </w:pPr>
            <w:r w:rsidRPr="008F0750">
              <w:rPr>
                <w:sz w:val="20"/>
                <w:szCs w:val="20"/>
              </w:rPr>
              <w:t>Other conditions/disorders/issues/procedures as determined by the Medical Director or designee for NDCS Health Services.</w:t>
            </w:r>
          </w:p>
        </w:tc>
      </w:tr>
      <w:tr w:rsidR="00E8339B" w:rsidRPr="00EF50C6" w14:paraId="2B338E33" w14:textId="77777777" w:rsidTr="00E8339B">
        <w:trPr>
          <w:trHeight w:val="1149"/>
        </w:trPr>
        <w:tc>
          <w:tcPr>
            <w:tcW w:w="9540" w:type="dxa"/>
            <w:gridSpan w:val="2"/>
            <w:tcBorders>
              <w:top w:val="single" w:sz="12" w:space="0" w:color="auto"/>
              <w:left w:val="single" w:sz="12" w:space="0" w:color="auto"/>
              <w:bottom w:val="single" w:sz="12" w:space="0" w:color="auto"/>
              <w:right w:val="single" w:sz="12" w:space="0" w:color="auto"/>
            </w:tcBorders>
            <w:shd w:val="clear" w:color="auto" w:fill="auto"/>
          </w:tcPr>
          <w:p w14:paraId="6E56D71D" w14:textId="77777777" w:rsidR="00E8339B" w:rsidRDefault="00E8339B" w:rsidP="00E8339B">
            <w:pPr>
              <w:rPr>
                <w:rStyle w:val="Glossary-Bold"/>
                <w:rFonts w:cs="Arial"/>
                <w:b w:val="0"/>
                <w:sz w:val="20"/>
                <w:szCs w:val="20"/>
              </w:rPr>
            </w:pPr>
            <w:r>
              <w:rPr>
                <w:rStyle w:val="Glossary-Bold"/>
                <w:rFonts w:cs="Arial"/>
                <w:sz w:val="20"/>
                <w:szCs w:val="20"/>
              </w:rPr>
              <w:lastRenderedPageBreak/>
              <w:t xml:space="preserve">RESPONSE: </w:t>
            </w:r>
          </w:p>
          <w:p w14:paraId="1487722B" w14:textId="77777777" w:rsidR="00E8339B" w:rsidRPr="00EF50C6" w:rsidRDefault="00E8339B" w:rsidP="00E8339B">
            <w:pPr>
              <w:rPr>
                <w:rStyle w:val="Glossary-Bold"/>
                <w:rFonts w:cs="Arial"/>
                <w:b w:val="0"/>
                <w:sz w:val="20"/>
                <w:szCs w:val="20"/>
              </w:rPr>
            </w:pPr>
          </w:p>
        </w:tc>
      </w:tr>
    </w:tbl>
    <w:p w14:paraId="73E3054E" w14:textId="77777777" w:rsidR="00E8339B" w:rsidRDefault="00E8339B" w:rsidP="00E8339B">
      <w:pPr>
        <w:pStyle w:val="Level3"/>
        <w:numPr>
          <w:ilvl w:val="0"/>
          <w:numId w:val="0"/>
        </w:numPr>
      </w:pPr>
    </w:p>
    <w:tbl>
      <w:tblPr>
        <w:tblW w:w="9540" w:type="dxa"/>
        <w:tblInd w:w="-15" w:type="dxa"/>
        <w:tblLayout w:type="fixed"/>
        <w:tblCellMar>
          <w:left w:w="72" w:type="dxa"/>
          <w:right w:w="72" w:type="dxa"/>
        </w:tblCellMar>
        <w:tblLook w:val="04A0" w:firstRow="1" w:lastRow="0" w:firstColumn="1" w:lastColumn="0" w:noHBand="0" w:noVBand="1"/>
      </w:tblPr>
      <w:tblGrid>
        <w:gridCol w:w="765"/>
        <w:gridCol w:w="8775"/>
      </w:tblGrid>
      <w:tr w:rsidR="009319BA" w:rsidRPr="00346EC4" w14:paraId="379222CD" w14:textId="77777777" w:rsidTr="00397D2D">
        <w:trPr>
          <w:trHeight w:val="753"/>
        </w:trPr>
        <w:tc>
          <w:tcPr>
            <w:tcW w:w="765" w:type="dxa"/>
            <w:tcBorders>
              <w:top w:val="single" w:sz="12" w:space="0" w:color="auto"/>
              <w:left w:val="single" w:sz="12" w:space="0" w:color="auto"/>
              <w:bottom w:val="single" w:sz="12" w:space="0" w:color="auto"/>
              <w:right w:val="single" w:sz="12" w:space="0" w:color="auto"/>
            </w:tcBorders>
            <w:shd w:val="clear" w:color="auto" w:fill="auto"/>
            <w:vAlign w:val="center"/>
          </w:tcPr>
          <w:p w14:paraId="63C36524" w14:textId="35B95701" w:rsidR="009319BA" w:rsidRPr="007F149F" w:rsidRDefault="009319BA" w:rsidP="00397D2D">
            <w:pPr>
              <w:jc w:val="center"/>
              <w:rPr>
                <w:rStyle w:val="Glossary-Bold"/>
                <w:rFonts w:cs="Arial"/>
                <w:color w:val="FF0000"/>
                <w:sz w:val="20"/>
                <w:szCs w:val="20"/>
              </w:rPr>
            </w:pPr>
            <w:r w:rsidRPr="007F149F">
              <w:rPr>
                <w:rStyle w:val="Glossary-Bold"/>
                <w:rFonts w:cs="Arial"/>
                <w:color w:val="FF0000"/>
                <w:sz w:val="20"/>
                <w:szCs w:val="20"/>
              </w:rPr>
              <w:t>C.9</w:t>
            </w:r>
          </w:p>
        </w:tc>
        <w:tc>
          <w:tcPr>
            <w:tcW w:w="8775" w:type="dxa"/>
            <w:tcBorders>
              <w:top w:val="single" w:sz="12" w:space="0" w:color="auto"/>
              <w:left w:val="nil"/>
              <w:bottom w:val="single" w:sz="12" w:space="0" w:color="auto"/>
              <w:right w:val="single" w:sz="12" w:space="0" w:color="auto"/>
            </w:tcBorders>
            <w:shd w:val="clear" w:color="auto" w:fill="auto"/>
            <w:vAlign w:val="center"/>
          </w:tcPr>
          <w:p w14:paraId="4812FFE0" w14:textId="77777777" w:rsidR="009319BA" w:rsidRPr="007F149F" w:rsidRDefault="009319BA" w:rsidP="009319BA">
            <w:pPr>
              <w:pStyle w:val="Level3"/>
              <w:numPr>
                <w:ilvl w:val="0"/>
                <w:numId w:val="0"/>
              </w:numPr>
              <w:ind w:left="-28"/>
              <w:rPr>
                <w:rFonts w:cs="Arial"/>
                <w:color w:val="FF0000"/>
                <w:sz w:val="20"/>
                <w:szCs w:val="20"/>
              </w:rPr>
            </w:pPr>
            <w:r w:rsidRPr="007F149F">
              <w:rPr>
                <w:rFonts w:cs="Arial"/>
                <w:color w:val="FF0000"/>
                <w:sz w:val="20"/>
                <w:szCs w:val="20"/>
              </w:rPr>
              <w:t>In-State and Out-of-State Services: Only those services approved by the NDCS should be submitted to contractor for payment.  If billed, the following services should be paid by contractor:</w:t>
            </w:r>
          </w:p>
          <w:p w14:paraId="1BEEFFC1" w14:textId="77777777" w:rsidR="009319BA" w:rsidRPr="007F149F" w:rsidRDefault="009319BA" w:rsidP="009319BA">
            <w:pPr>
              <w:pStyle w:val="ListParagraph"/>
              <w:numPr>
                <w:ilvl w:val="0"/>
                <w:numId w:val="7"/>
              </w:numPr>
              <w:contextualSpacing w:val="0"/>
              <w:rPr>
                <w:rFonts w:cs="Arial"/>
                <w:color w:val="FF0000"/>
                <w:sz w:val="20"/>
                <w:szCs w:val="20"/>
              </w:rPr>
            </w:pPr>
            <w:r w:rsidRPr="007F149F">
              <w:rPr>
                <w:rFonts w:cs="Arial"/>
                <w:color w:val="FF0000"/>
                <w:sz w:val="20"/>
                <w:szCs w:val="20"/>
              </w:rPr>
              <w:t>Claims billed by out-of-network providers. These claims should be sent to NDCS for consideration.</w:t>
            </w:r>
          </w:p>
          <w:p w14:paraId="3AD65E9D" w14:textId="77777777" w:rsidR="009319BA" w:rsidRPr="007F149F" w:rsidRDefault="009319BA" w:rsidP="009319BA">
            <w:pPr>
              <w:pStyle w:val="ListParagraph"/>
              <w:numPr>
                <w:ilvl w:val="0"/>
                <w:numId w:val="7"/>
              </w:numPr>
              <w:contextualSpacing w:val="0"/>
              <w:rPr>
                <w:rFonts w:cs="Arial"/>
                <w:color w:val="FF0000"/>
                <w:sz w:val="20"/>
                <w:szCs w:val="20"/>
              </w:rPr>
            </w:pPr>
            <w:r w:rsidRPr="007F149F">
              <w:rPr>
                <w:rFonts w:cs="Arial"/>
                <w:color w:val="FF0000"/>
                <w:sz w:val="20"/>
                <w:szCs w:val="20"/>
              </w:rPr>
              <w:t>Prosthetics/ Orthotics except for those off-site items issued at the time of surgery.</w:t>
            </w:r>
          </w:p>
          <w:p w14:paraId="4CF87C29" w14:textId="3759A030" w:rsidR="009319BA" w:rsidRPr="007F149F" w:rsidRDefault="009319BA" w:rsidP="009319BA">
            <w:pPr>
              <w:pStyle w:val="ListParagraph"/>
              <w:numPr>
                <w:ilvl w:val="8"/>
                <w:numId w:val="7"/>
              </w:numPr>
              <w:ind w:left="1052" w:hanging="720"/>
              <w:rPr>
                <w:rFonts w:cs="Arial"/>
                <w:color w:val="FF0000"/>
                <w:sz w:val="20"/>
                <w:szCs w:val="20"/>
              </w:rPr>
            </w:pPr>
            <w:r w:rsidRPr="007F149F">
              <w:rPr>
                <w:rFonts w:cs="Arial"/>
                <w:color w:val="FF0000"/>
                <w:sz w:val="20"/>
                <w:szCs w:val="20"/>
              </w:rPr>
              <w:t xml:space="preserve">Prosthetics/orthotics deemed necessary will need to be pre-approved by NDCS Medical Director or designee and billed directly to NDCS. </w:t>
            </w:r>
          </w:p>
          <w:p w14:paraId="73C0038A" w14:textId="77777777" w:rsidR="009319BA" w:rsidRPr="007F149F" w:rsidRDefault="009319BA" w:rsidP="009319BA">
            <w:pPr>
              <w:pStyle w:val="ListParagraph"/>
              <w:numPr>
                <w:ilvl w:val="0"/>
                <w:numId w:val="7"/>
              </w:numPr>
              <w:contextualSpacing w:val="0"/>
              <w:rPr>
                <w:rFonts w:cs="Arial"/>
                <w:color w:val="FF0000"/>
                <w:sz w:val="20"/>
                <w:szCs w:val="20"/>
              </w:rPr>
            </w:pPr>
            <w:r w:rsidRPr="007F149F">
              <w:rPr>
                <w:rFonts w:cs="Arial"/>
                <w:color w:val="FF0000"/>
                <w:sz w:val="20"/>
                <w:szCs w:val="20"/>
              </w:rPr>
              <w:t xml:space="preserve">Dentures/Dental Laboratory Services, </w:t>
            </w:r>
          </w:p>
          <w:p w14:paraId="2854AC63" w14:textId="77777777" w:rsidR="009319BA" w:rsidRPr="007F149F" w:rsidRDefault="009319BA" w:rsidP="009319BA">
            <w:pPr>
              <w:pStyle w:val="ListParagraph"/>
              <w:numPr>
                <w:ilvl w:val="8"/>
                <w:numId w:val="7"/>
              </w:numPr>
              <w:ind w:left="1052" w:hanging="720"/>
              <w:rPr>
                <w:rFonts w:cs="Arial"/>
                <w:color w:val="FF0000"/>
                <w:sz w:val="20"/>
                <w:szCs w:val="20"/>
              </w:rPr>
            </w:pPr>
            <w:r w:rsidRPr="007F149F">
              <w:rPr>
                <w:rFonts w:cs="Arial"/>
                <w:color w:val="FF0000"/>
                <w:sz w:val="20"/>
                <w:szCs w:val="20"/>
              </w:rPr>
              <w:t>Claims deemed necessary will need to be pre-approved by NDCS Medical Director or designee and billed directly to NDCS.</w:t>
            </w:r>
          </w:p>
          <w:p w14:paraId="78999911" w14:textId="34DE1D33" w:rsidR="009319BA" w:rsidRPr="007F149F" w:rsidRDefault="009319BA" w:rsidP="009319BA">
            <w:pPr>
              <w:pStyle w:val="ListParagraph"/>
              <w:ind w:left="422"/>
              <w:contextualSpacing w:val="0"/>
              <w:rPr>
                <w:rStyle w:val="Glossary-Bold"/>
                <w:rFonts w:cs="Arial"/>
                <w:b w:val="0"/>
                <w:color w:val="FF0000"/>
                <w:sz w:val="20"/>
                <w:szCs w:val="20"/>
              </w:rPr>
            </w:pPr>
          </w:p>
        </w:tc>
      </w:tr>
      <w:tr w:rsidR="009319BA" w:rsidRPr="00EF50C6" w14:paraId="40457247" w14:textId="77777777" w:rsidTr="00397D2D">
        <w:trPr>
          <w:trHeight w:val="1149"/>
        </w:trPr>
        <w:tc>
          <w:tcPr>
            <w:tcW w:w="9540" w:type="dxa"/>
            <w:gridSpan w:val="2"/>
            <w:tcBorders>
              <w:top w:val="single" w:sz="12" w:space="0" w:color="auto"/>
              <w:left w:val="single" w:sz="12" w:space="0" w:color="auto"/>
              <w:bottom w:val="single" w:sz="12" w:space="0" w:color="auto"/>
              <w:right w:val="single" w:sz="12" w:space="0" w:color="auto"/>
            </w:tcBorders>
            <w:shd w:val="clear" w:color="auto" w:fill="auto"/>
          </w:tcPr>
          <w:p w14:paraId="7C4DF599" w14:textId="77777777" w:rsidR="009319BA" w:rsidRDefault="009319BA" w:rsidP="00397D2D">
            <w:pPr>
              <w:rPr>
                <w:rStyle w:val="Glossary-Bold"/>
                <w:rFonts w:cs="Arial"/>
                <w:b w:val="0"/>
                <w:sz w:val="20"/>
                <w:szCs w:val="20"/>
              </w:rPr>
            </w:pPr>
            <w:r>
              <w:rPr>
                <w:rStyle w:val="Glossary-Bold"/>
                <w:rFonts w:cs="Arial"/>
                <w:sz w:val="20"/>
                <w:szCs w:val="20"/>
              </w:rPr>
              <w:t xml:space="preserve">RESPONSE: </w:t>
            </w:r>
          </w:p>
          <w:p w14:paraId="55D3FAB2" w14:textId="77777777" w:rsidR="009319BA" w:rsidRPr="00EF50C6" w:rsidRDefault="009319BA" w:rsidP="00397D2D">
            <w:pPr>
              <w:rPr>
                <w:rStyle w:val="Glossary-Bold"/>
                <w:rFonts w:cs="Arial"/>
                <w:b w:val="0"/>
                <w:sz w:val="20"/>
                <w:szCs w:val="20"/>
              </w:rPr>
            </w:pPr>
          </w:p>
        </w:tc>
      </w:tr>
    </w:tbl>
    <w:p w14:paraId="739D5199" w14:textId="77777777" w:rsidR="009319BA" w:rsidRDefault="009319BA" w:rsidP="00E8339B">
      <w:pPr>
        <w:pStyle w:val="Level3"/>
        <w:numPr>
          <w:ilvl w:val="0"/>
          <w:numId w:val="0"/>
        </w:numPr>
      </w:pPr>
    </w:p>
    <w:tbl>
      <w:tblPr>
        <w:tblW w:w="9540" w:type="dxa"/>
        <w:tblInd w:w="-15" w:type="dxa"/>
        <w:tblLayout w:type="fixed"/>
        <w:tblCellMar>
          <w:left w:w="72" w:type="dxa"/>
          <w:right w:w="72" w:type="dxa"/>
        </w:tblCellMar>
        <w:tblLook w:val="04A0" w:firstRow="1" w:lastRow="0" w:firstColumn="1" w:lastColumn="0" w:noHBand="0" w:noVBand="1"/>
      </w:tblPr>
      <w:tblGrid>
        <w:gridCol w:w="810"/>
        <w:gridCol w:w="6930"/>
        <w:gridCol w:w="900"/>
        <w:gridCol w:w="900"/>
      </w:tblGrid>
      <w:tr w:rsidR="00E8339B" w14:paraId="4A70A009" w14:textId="77777777" w:rsidTr="00E8339B">
        <w:trPr>
          <w:trHeight w:val="870"/>
        </w:trPr>
        <w:tc>
          <w:tcPr>
            <w:tcW w:w="810" w:type="dxa"/>
            <w:tcBorders>
              <w:top w:val="single" w:sz="12" w:space="0" w:color="auto"/>
              <w:left w:val="single" w:sz="12" w:space="0" w:color="auto"/>
              <w:bottom w:val="single" w:sz="12" w:space="0" w:color="auto"/>
              <w:right w:val="single" w:sz="12" w:space="0" w:color="auto"/>
            </w:tcBorders>
            <w:shd w:val="clear" w:color="auto" w:fill="auto"/>
            <w:vAlign w:val="center"/>
          </w:tcPr>
          <w:p w14:paraId="674F65D0" w14:textId="548D1BA9" w:rsidR="00E8339B" w:rsidRDefault="00E8339B" w:rsidP="00E8339B">
            <w:pPr>
              <w:jc w:val="center"/>
              <w:rPr>
                <w:rStyle w:val="Glossary-Bold"/>
                <w:rFonts w:cs="Arial"/>
                <w:sz w:val="20"/>
                <w:szCs w:val="20"/>
              </w:rPr>
            </w:pPr>
            <w:r>
              <w:rPr>
                <w:rStyle w:val="Glossary-Bold"/>
                <w:rFonts w:cs="Arial"/>
                <w:sz w:val="20"/>
                <w:szCs w:val="20"/>
              </w:rPr>
              <w:t>C.</w:t>
            </w:r>
            <w:r w:rsidR="009319BA" w:rsidRPr="007F149F">
              <w:rPr>
                <w:rStyle w:val="Glossary-Bold"/>
                <w:rFonts w:cs="Arial"/>
                <w:color w:val="FF0000"/>
                <w:sz w:val="20"/>
                <w:szCs w:val="20"/>
              </w:rPr>
              <w:t>10</w:t>
            </w:r>
          </w:p>
        </w:tc>
        <w:tc>
          <w:tcPr>
            <w:tcW w:w="6930" w:type="dxa"/>
            <w:tcBorders>
              <w:top w:val="single" w:sz="12" w:space="0" w:color="auto"/>
              <w:left w:val="nil"/>
              <w:bottom w:val="single" w:sz="12" w:space="0" w:color="auto"/>
              <w:right w:val="single" w:sz="12" w:space="0" w:color="auto"/>
            </w:tcBorders>
            <w:shd w:val="clear" w:color="auto" w:fill="auto"/>
            <w:vAlign w:val="center"/>
          </w:tcPr>
          <w:p w14:paraId="6C01CCBA" w14:textId="77777777" w:rsidR="00E8339B" w:rsidRPr="00E8339B" w:rsidRDefault="00E8339B" w:rsidP="00E8339B">
            <w:pPr>
              <w:jc w:val="left"/>
              <w:rPr>
                <w:rStyle w:val="Glossary-Bold"/>
                <w:rFonts w:cs="Arial"/>
                <w:b w:val="0"/>
                <w:bCs w:val="0"/>
                <w:sz w:val="20"/>
                <w:szCs w:val="20"/>
              </w:rPr>
            </w:pPr>
            <w:r w:rsidRPr="00E8339B">
              <w:rPr>
                <w:rStyle w:val="Glossary-Bold"/>
                <w:rFonts w:cs="Arial"/>
                <w:b w:val="0"/>
                <w:bCs w:val="0"/>
                <w:sz w:val="20"/>
                <w:szCs w:val="20"/>
              </w:rPr>
              <w:t>Bidder understands that Contractor will not pay Workers’ Compensation /Subrogation claims. The employer’s workers' compensation insurer must cover the incarcerated individuals for all work-related claims.</w:t>
            </w:r>
          </w:p>
        </w:tc>
        <w:tc>
          <w:tcPr>
            <w:tcW w:w="900" w:type="dxa"/>
            <w:tcBorders>
              <w:top w:val="single" w:sz="12" w:space="0" w:color="auto"/>
              <w:left w:val="nil"/>
              <w:bottom w:val="single" w:sz="12" w:space="0" w:color="auto"/>
              <w:right w:val="single" w:sz="12" w:space="0" w:color="auto"/>
            </w:tcBorders>
            <w:vAlign w:val="center"/>
          </w:tcPr>
          <w:p w14:paraId="1C17F88E" w14:textId="77777777" w:rsidR="00E8339B" w:rsidRDefault="00E8339B" w:rsidP="00E8339B">
            <w:pPr>
              <w:rPr>
                <w:rStyle w:val="Glossary-Bold"/>
                <w:rFonts w:cs="Arial"/>
                <w:b w:val="0"/>
                <w:sz w:val="20"/>
                <w:szCs w:val="20"/>
              </w:rPr>
            </w:pPr>
            <w:r>
              <w:rPr>
                <w:rStyle w:val="Glossary-Bold"/>
                <w:rFonts w:cs="Arial"/>
                <w:sz w:val="20"/>
                <w:szCs w:val="20"/>
              </w:rPr>
              <w:t>Will comply</w:t>
            </w:r>
          </w:p>
        </w:tc>
        <w:tc>
          <w:tcPr>
            <w:tcW w:w="900" w:type="dxa"/>
            <w:tcBorders>
              <w:top w:val="single" w:sz="12" w:space="0" w:color="auto"/>
              <w:left w:val="nil"/>
              <w:bottom w:val="single" w:sz="12" w:space="0" w:color="auto"/>
              <w:right w:val="single" w:sz="12" w:space="0" w:color="auto"/>
            </w:tcBorders>
            <w:vAlign w:val="center"/>
          </w:tcPr>
          <w:p w14:paraId="5EA71229" w14:textId="77777777" w:rsidR="00E8339B" w:rsidRDefault="00E8339B" w:rsidP="00E8339B">
            <w:pPr>
              <w:rPr>
                <w:rStyle w:val="Glossary-Bold"/>
                <w:rFonts w:cs="Arial"/>
                <w:b w:val="0"/>
                <w:sz w:val="20"/>
                <w:szCs w:val="20"/>
              </w:rPr>
            </w:pPr>
            <w:r>
              <w:rPr>
                <w:rStyle w:val="Glossary-Bold"/>
                <w:rFonts w:cs="Arial"/>
                <w:sz w:val="20"/>
                <w:szCs w:val="20"/>
              </w:rPr>
              <w:t>Will not comply</w:t>
            </w:r>
          </w:p>
        </w:tc>
      </w:tr>
      <w:tr w:rsidR="00E8339B" w14:paraId="501D37F0" w14:textId="77777777" w:rsidTr="00E8339B">
        <w:trPr>
          <w:trHeight w:val="870"/>
        </w:trPr>
        <w:tc>
          <w:tcPr>
            <w:tcW w:w="7740" w:type="dxa"/>
            <w:gridSpan w:val="2"/>
            <w:tcBorders>
              <w:top w:val="single" w:sz="12" w:space="0" w:color="auto"/>
              <w:left w:val="single" w:sz="12" w:space="0" w:color="auto"/>
              <w:bottom w:val="single" w:sz="12" w:space="0" w:color="auto"/>
              <w:right w:val="single" w:sz="12" w:space="0" w:color="auto"/>
            </w:tcBorders>
            <w:shd w:val="clear" w:color="auto" w:fill="auto"/>
          </w:tcPr>
          <w:p w14:paraId="5DB85DBF" w14:textId="77777777" w:rsidR="00E8339B" w:rsidRPr="00EF50C6" w:rsidRDefault="00E8339B" w:rsidP="00E8339B">
            <w:pPr>
              <w:rPr>
                <w:rStyle w:val="Glossary-Bold"/>
                <w:rFonts w:cs="Arial"/>
                <w:b w:val="0"/>
                <w:sz w:val="20"/>
                <w:szCs w:val="20"/>
              </w:rPr>
            </w:pPr>
            <w:r>
              <w:rPr>
                <w:rStyle w:val="Glossary-Bold"/>
                <w:rFonts w:cs="Arial"/>
                <w:sz w:val="20"/>
                <w:szCs w:val="20"/>
              </w:rPr>
              <w:t xml:space="preserve">RESPONSE: </w:t>
            </w:r>
          </w:p>
        </w:tc>
        <w:tc>
          <w:tcPr>
            <w:tcW w:w="900" w:type="dxa"/>
            <w:tcBorders>
              <w:top w:val="single" w:sz="12" w:space="0" w:color="auto"/>
              <w:left w:val="single" w:sz="12" w:space="0" w:color="auto"/>
              <w:bottom w:val="single" w:sz="12" w:space="0" w:color="auto"/>
              <w:right w:val="single" w:sz="12" w:space="0" w:color="auto"/>
            </w:tcBorders>
            <w:vAlign w:val="center"/>
          </w:tcPr>
          <w:p w14:paraId="04F1587C" w14:textId="77777777" w:rsidR="00E8339B" w:rsidRDefault="00E8339B" w:rsidP="00E8339B">
            <w:pPr>
              <w:rPr>
                <w:rStyle w:val="Glossary-Bold"/>
                <w:rFonts w:cs="Arial"/>
                <w:b w:val="0"/>
                <w:sz w:val="20"/>
                <w:szCs w:val="20"/>
              </w:rPr>
            </w:pPr>
          </w:p>
        </w:tc>
        <w:tc>
          <w:tcPr>
            <w:tcW w:w="900" w:type="dxa"/>
            <w:tcBorders>
              <w:top w:val="single" w:sz="12" w:space="0" w:color="auto"/>
              <w:left w:val="single" w:sz="12" w:space="0" w:color="auto"/>
              <w:bottom w:val="single" w:sz="12" w:space="0" w:color="auto"/>
              <w:right w:val="single" w:sz="12" w:space="0" w:color="auto"/>
            </w:tcBorders>
            <w:vAlign w:val="center"/>
          </w:tcPr>
          <w:p w14:paraId="39DC3655" w14:textId="77777777" w:rsidR="00E8339B" w:rsidRDefault="00E8339B" w:rsidP="00E8339B">
            <w:pPr>
              <w:rPr>
                <w:rStyle w:val="Glossary-Bold"/>
                <w:rFonts w:cs="Arial"/>
                <w:b w:val="0"/>
                <w:sz w:val="20"/>
                <w:szCs w:val="20"/>
              </w:rPr>
            </w:pPr>
          </w:p>
        </w:tc>
      </w:tr>
    </w:tbl>
    <w:p w14:paraId="0BF7E2F5" w14:textId="77777777" w:rsidR="00E8339B" w:rsidRDefault="00E8339B" w:rsidP="00E8339B">
      <w:pPr>
        <w:pStyle w:val="Level3"/>
        <w:numPr>
          <w:ilvl w:val="0"/>
          <w:numId w:val="0"/>
        </w:numPr>
      </w:pPr>
    </w:p>
    <w:tbl>
      <w:tblPr>
        <w:tblW w:w="9540" w:type="dxa"/>
        <w:tblInd w:w="-15" w:type="dxa"/>
        <w:tblLayout w:type="fixed"/>
        <w:tblCellMar>
          <w:left w:w="72" w:type="dxa"/>
          <w:right w:w="72" w:type="dxa"/>
        </w:tblCellMar>
        <w:tblLook w:val="04A0" w:firstRow="1" w:lastRow="0" w:firstColumn="1" w:lastColumn="0" w:noHBand="0" w:noVBand="1"/>
      </w:tblPr>
      <w:tblGrid>
        <w:gridCol w:w="765"/>
        <w:gridCol w:w="8775"/>
      </w:tblGrid>
      <w:tr w:rsidR="00E8339B" w:rsidRPr="00346EC4" w14:paraId="6996F4DB" w14:textId="77777777" w:rsidTr="00E8339B">
        <w:trPr>
          <w:trHeight w:val="753"/>
        </w:trPr>
        <w:tc>
          <w:tcPr>
            <w:tcW w:w="765" w:type="dxa"/>
            <w:tcBorders>
              <w:top w:val="single" w:sz="12" w:space="0" w:color="auto"/>
              <w:left w:val="single" w:sz="12" w:space="0" w:color="auto"/>
              <w:bottom w:val="single" w:sz="12" w:space="0" w:color="auto"/>
              <w:right w:val="single" w:sz="12" w:space="0" w:color="auto"/>
            </w:tcBorders>
            <w:shd w:val="clear" w:color="auto" w:fill="auto"/>
            <w:vAlign w:val="center"/>
          </w:tcPr>
          <w:p w14:paraId="3FCA92A4" w14:textId="4B458F3D" w:rsidR="00E8339B" w:rsidRDefault="00E8339B" w:rsidP="00E8339B">
            <w:pPr>
              <w:jc w:val="center"/>
              <w:rPr>
                <w:rStyle w:val="Glossary-Bold"/>
                <w:rFonts w:cs="Arial"/>
                <w:sz w:val="20"/>
                <w:szCs w:val="20"/>
              </w:rPr>
            </w:pPr>
            <w:r>
              <w:rPr>
                <w:rStyle w:val="Glossary-Bold"/>
                <w:rFonts w:cs="Arial"/>
                <w:sz w:val="20"/>
                <w:szCs w:val="20"/>
              </w:rPr>
              <w:t>C.</w:t>
            </w:r>
            <w:r w:rsidRPr="007F149F">
              <w:rPr>
                <w:rStyle w:val="Glossary-Bold"/>
                <w:rFonts w:cs="Arial"/>
                <w:color w:val="FF0000"/>
                <w:sz w:val="20"/>
                <w:szCs w:val="20"/>
              </w:rPr>
              <w:t>1</w:t>
            </w:r>
            <w:r w:rsidR="009319BA" w:rsidRPr="007F149F">
              <w:rPr>
                <w:rStyle w:val="Glossary-Bold"/>
                <w:rFonts w:cs="Arial"/>
                <w:color w:val="FF0000"/>
                <w:sz w:val="20"/>
                <w:szCs w:val="20"/>
              </w:rPr>
              <w:t>1</w:t>
            </w:r>
          </w:p>
        </w:tc>
        <w:tc>
          <w:tcPr>
            <w:tcW w:w="8775" w:type="dxa"/>
            <w:tcBorders>
              <w:top w:val="single" w:sz="12" w:space="0" w:color="auto"/>
              <w:left w:val="nil"/>
              <w:bottom w:val="single" w:sz="12" w:space="0" w:color="auto"/>
              <w:right w:val="single" w:sz="12" w:space="0" w:color="auto"/>
            </w:tcBorders>
            <w:shd w:val="clear" w:color="auto" w:fill="auto"/>
            <w:vAlign w:val="center"/>
          </w:tcPr>
          <w:p w14:paraId="59687BE9" w14:textId="77777777" w:rsidR="00E8339B" w:rsidRDefault="00E8339B" w:rsidP="00E8339B">
            <w:pPr>
              <w:jc w:val="left"/>
              <w:rPr>
                <w:rFonts w:cs="Arial"/>
                <w:sz w:val="20"/>
                <w:szCs w:val="20"/>
              </w:rPr>
            </w:pPr>
            <w:r w:rsidRPr="001A540D">
              <w:rPr>
                <w:rFonts w:cs="Arial"/>
                <w:sz w:val="20"/>
                <w:szCs w:val="20"/>
              </w:rPr>
              <w:t>Billing received for transplant services must be pre-approved by the NDCS Medical Director or designee. Patient must also meet transplant criteria. NDCS will not pay for elective transplant procedures.</w:t>
            </w:r>
          </w:p>
          <w:p w14:paraId="18668DC9" w14:textId="77777777" w:rsidR="00E8339B" w:rsidRDefault="00E8339B" w:rsidP="00E8339B">
            <w:pPr>
              <w:jc w:val="left"/>
              <w:rPr>
                <w:rFonts w:cs="Arial"/>
                <w:sz w:val="20"/>
                <w:szCs w:val="20"/>
              </w:rPr>
            </w:pPr>
          </w:p>
          <w:p w14:paraId="315A2054" w14:textId="77777777" w:rsidR="00E8339B" w:rsidRPr="00346EC4" w:rsidRDefault="00E8339B" w:rsidP="00E8339B">
            <w:pPr>
              <w:jc w:val="left"/>
              <w:rPr>
                <w:rStyle w:val="Glossary-Bold"/>
                <w:rFonts w:cs="Arial"/>
                <w:b w:val="0"/>
                <w:sz w:val="20"/>
                <w:szCs w:val="20"/>
              </w:rPr>
            </w:pPr>
            <w:r>
              <w:rPr>
                <w:rFonts w:cs="Arial"/>
                <w:sz w:val="20"/>
                <w:szCs w:val="20"/>
              </w:rPr>
              <w:t>Describe what processes will be in place to ensure that pre-approval is received prior to billing.</w:t>
            </w:r>
          </w:p>
        </w:tc>
      </w:tr>
      <w:tr w:rsidR="00E8339B" w:rsidRPr="00EF50C6" w14:paraId="6F81AAF6" w14:textId="77777777" w:rsidTr="00E8339B">
        <w:trPr>
          <w:trHeight w:val="1518"/>
        </w:trPr>
        <w:tc>
          <w:tcPr>
            <w:tcW w:w="9540" w:type="dxa"/>
            <w:gridSpan w:val="2"/>
            <w:tcBorders>
              <w:top w:val="single" w:sz="12" w:space="0" w:color="auto"/>
              <w:left w:val="single" w:sz="12" w:space="0" w:color="auto"/>
              <w:bottom w:val="single" w:sz="12" w:space="0" w:color="auto"/>
              <w:right w:val="single" w:sz="12" w:space="0" w:color="auto"/>
            </w:tcBorders>
            <w:shd w:val="clear" w:color="auto" w:fill="auto"/>
          </w:tcPr>
          <w:p w14:paraId="5F3C5431" w14:textId="77777777" w:rsidR="00E8339B" w:rsidRDefault="00E8339B" w:rsidP="00E8339B">
            <w:pPr>
              <w:rPr>
                <w:rStyle w:val="Glossary-Bold"/>
                <w:rFonts w:cs="Arial"/>
                <w:b w:val="0"/>
                <w:sz w:val="20"/>
                <w:szCs w:val="20"/>
              </w:rPr>
            </w:pPr>
            <w:r>
              <w:rPr>
                <w:rStyle w:val="Glossary-Bold"/>
                <w:rFonts w:cs="Arial"/>
                <w:sz w:val="20"/>
                <w:szCs w:val="20"/>
              </w:rPr>
              <w:lastRenderedPageBreak/>
              <w:t xml:space="preserve">RESPONSE: </w:t>
            </w:r>
          </w:p>
          <w:p w14:paraId="2876C574" w14:textId="77777777" w:rsidR="00E8339B" w:rsidRPr="00EF50C6" w:rsidRDefault="00E8339B" w:rsidP="00E8339B">
            <w:pPr>
              <w:rPr>
                <w:rStyle w:val="Glossary-Bold"/>
                <w:rFonts w:cs="Arial"/>
                <w:b w:val="0"/>
                <w:sz w:val="20"/>
                <w:szCs w:val="20"/>
              </w:rPr>
            </w:pPr>
          </w:p>
        </w:tc>
      </w:tr>
    </w:tbl>
    <w:p w14:paraId="5C888591" w14:textId="77777777" w:rsidR="00E8339B" w:rsidRDefault="00E8339B" w:rsidP="00E8339B">
      <w:pPr>
        <w:pStyle w:val="Level3"/>
        <w:numPr>
          <w:ilvl w:val="0"/>
          <w:numId w:val="0"/>
        </w:numPr>
      </w:pPr>
    </w:p>
    <w:tbl>
      <w:tblPr>
        <w:tblW w:w="9540" w:type="dxa"/>
        <w:tblInd w:w="-15" w:type="dxa"/>
        <w:tblLayout w:type="fixed"/>
        <w:tblCellMar>
          <w:left w:w="72" w:type="dxa"/>
          <w:right w:w="72" w:type="dxa"/>
        </w:tblCellMar>
        <w:tblLook w:val="04A0" w:firstRow="1" w:lastRow="0" w:firstColumn="1" w:lastColumn="0" w:noHBand="0" w:noVBand="1"/>
      </w:tblPr>
      <w:tblGrid>
        <w:gridCol w:w="810"/>
        <w:gridCol w:w="6930"/>
        <w:gridCol w:w="900"/>
        <w:gridCol w:w="900"/>
      </w:tblGrid>
      <w:tr w:rsidR="00E8339B" w14:paraId="1E330A6B" w14:textId="77777777" w:rsidTr="00E8339B">
        <w:trPr>
          <w:trHeight w:val="870"/>
        </w:trPr>
        <w:tc>
          <w:tcPr>
            <w:tcW w:w="810" w:type="dxa"/>
            <w:tcBorders>
              <w:top w:val="single" w:sz="12" w:space="0" w:color="auto"/>
              <w:left w:val="single" w:sz="12" w:space="0" w:color="auto"/>
              <w:bottom w:val="single" w:sz="12" w:space="0" w:color="auto"/>
              <w:right w:val="single" w:sz="12" w:space="0" w:color="auto"/>
            </w:tcBorders>
            <w:shd w:val="clear" w:color="auto" w:fill="auto"/>
            <w:vAlign w:val="center"/>
          </w:tcPr>
          <w:p w14:paraId="7C790295" w14:textId="185EDF6A" w:rsidR="00E8339B" w:rsidRDefault="00E8339B" w:rsidP="00E8339B">
            <w:pPr>
              <w:jc w:val="center"/>
              <w:rPr>
                <w:rStyle w:val="Glossary-Bold"/>
                <w:rFonts w:cs="Arial"/>
                <w:sz w:val="20"/>
                <w:szCs w:val="20"/>
              </w:rPr>
            </w:pPr>
            <w:r>
              <w:rPr>
                <w:rStyle w:val="Glossary-Bold"/>
                <w:rFonts w:cs="Arial"/>
                <w:sz w:val="20"/>
                <w:szCs w:val="20"/>
              </w:rPr>
              <w:t>C.</w:t>
            </w:r>
            <w:r w:rsidRPr="007F149F">
              <w:rPr>
                <w:rStyle w:val="Glossary-Bold"/>
                <w:rFonts w:cs="Arial"/>
                <w:color w:val="FF0000"/>
                <w:sz w:val="20"/>
                <w:szCs w:val="20"/>
              </w:rPr>
              <w:t>1</w:t>
            </w:r>
            <w:r w:rsidR="009319BA" w:rsidRPr="007F149F">
              <w:rPr>
                <w:rStyle w:val="Glossary-Bold"/>
                <w:rFonts w:cs="Arial"/>
                <w:color w:val="FF0000"/>
                <w:sz w:val="20"/>
                <w:szCs w:val="20"/>
              </w:rPr>
              <w:t>2</w:t>
            </w:r>
          </w:p>
        </w:tc>
        <w:tc>
          <w:tcPr>
            <w:tcW w:w="6930" w:type="dxa"/>
            <w:tcBorders>
              <w:top w:val="single" w:sz="12" w:space="0" w:color="auto"/>
              <w:left w:val="nil"/>
              <w:bottom w:val="single" w:sz="12" w:space="0" w:color="auto"/>
              <w:right w:val="single" w:sz="12" w:space="0" w:color="auto"/>
            </w:tcBorders>
            <w:shd w:val="clear" w:color="auto" w:fill="auto"/>
            <w:vAlign w:val="center"/>
          </w:tcPr>
          <w:p w14:paraId="49651872" w14:textId="77777777" w:rsidR="00E8339B" w:rsidRPr="00E8339B" w:rsidRDefault="00E8339B" w:rsidP="00E8339B">
            <w:pPr>
              <w:jc w:val="left"/>
              <w:rPr>
                <w:rStyle w:val="Glossary-Bold"/>
                <w:rFonts w:cs="Arial"/>
                <w:b w:val="0"/>
                <w:bCs w:val="0"/>
                <w:sz w:val="20"/>
                <w:szCs w:val="20"/>
              </w:rPr>
            </w:pPr>
            <w:r w:rsidRPr="00E8339B">
              <w:rPr>
                <w:rStyle w:val="Glossary-Bold"/>
                <w:rFonts w:cs="Arial"/>
                <w:b w:val="0"/>
                <w:bCs w:val="0"/>
                <w:sz w:val="20"/>
                <w:szCs w:val="20"/>
              </w:rPr>
              <w:t xml:space="preserve">Bidder understands Medicaid Claims are covered by Medicaid will not be paid by contractor. NDCS will notify contractor of any Medicaid service eligibility changes. </w:t>
            </w:r>
          </w:p>
        </w:tc>
        <w:tc>
          <w:tcPr>
            <w:tcW w:w="900" w:type="dxa"/>
            <w:tcBorders>
              <w:top w:val="single" w:sz="12" w:space="0" w:color="auto"/>
              <w:left w:val="nil"/>
              <w:bottom w:val="single" w:sz="12" w:space="0" w:color="auto"/>
              <w:right w:val="single" w:sz="12" w:space="0" w:color="auto"/>
            </w:tcBorders>
            <w:vAlign w:val="center"/>
          </w:tcPr>
          <w:p w14:paraId="4667B33E" w14:textId="77777777" w:rsidR="00E8339B" w:rsidRDefault="00E8339B" w:rsidP="00E8339B">
            <w:pPr>
              <w:rPr>
                <w:rStyle w:val="Glossary-Bold"/>
                <w:rFonts w:cs="Arial"/>
                <w:b w:val="0"/>
                <w:sz w:val="20"/>
                <w:szCs w:val="20"/>
              </w:rPr>
            </w:pPr>
            <w:r>
              <w:rPr>
                <w:rStyle w:val="Glossary-Bold"/>
                <w:rFonts w:cs="Arial"/>
                <w:sz w:val="20"/>
                <w:szCs w:val="20"/>
              </w:rPr>
              <w:t>Will comply</w:t>
            </w:r>
          </w:p>
        </w:tc>
        <w:tc>
          <w:tcPr>
            <w:tcW w:w="900" w:type="dxa"/>
            <w:tcBorders>
              <w:top w:val="single" w:sz="12" w:space="0" w:color="auto"/>
              <w:left w:val="nil"/>
              <w:bottom w:val="single" w:sz="12" w:space="0" w:color="auto"/>
              <w:right w:val="single" w:sz="12" w:space="0" w:color="auto"/>
            </w:tcBorders>
            <w:vAlign w:val="center"/>
          </w:tcPr>
          <w:p w14:paraId="13542599" w14:textId="77777777" w:rsidR="00E8339B" w:rsidRDefault="00E8339B" w:rsidP="00E8339B">
            <w:pPr>
              <w:rPr>
                <w:rStyle w:val="Glossary-Bold"/>
                <w:rFonts w:cs="Arial"/>
                <w:b w:val="0"/>
                <w:sz w:val="20"/>
                <w:szCs w:val="20"/>
              </w:rPr>
            </w:pPr>
            <w:r>
              <w:rPr>
                <w:rStyle w:val="Glossary-Bold"/>
                <w:rFonts w:cs="Arial"/>
                <w:sz w:val="20"/>
                <w:szCs w:val="20"/>
              </w:rPr>
              <w:t>Will not comply</w:t>
            </w:r>
          </w:p>
        </w:tc>
      </w:tr>
      <w:tr w:rsidR="00E8339B" w14:paraId="6194464E" w14:textId="77777777" w:rsidTr="00E8339B">
        <w:trPr>
          <w:trHeight w:val="942"/>
        </w:trPr>
        <w:tc>
          <w:tcPr>
            <w:tcW w:w="7740" w:type="dxa"/>
            <w:gridSpan w:val="2"/>
            <w:tcBorders>
              <w:top w:val="single" w:sz="12" w:space="0" w:color="auto"/>
              <w:left w:val="single" w:sz="12" w:space="0" w:color="auto"/>
              <w:bottom w:val="single" w:sz="12" w:space="0" w:color="auto"/>
              <w:right w:val="single" w:sz="12" w:space="0" w:color="auto"/>
            </w:tcBorders>
            <w:shd w:val="clear" w:color="auto" w:fill="auto"/>
          </w:tcPr>
          <w:p w14:paraId="27236850" w14:textId="77777777" w:rsidR="00E8339B" w:rsidRPr="00EF50C6" w:rsidRDefault="00E8339B" w:rsidP="00E8339B">
            <w:pPr>
              <w:rPr>
                <w:rStyle w:val="Glossary-Bold"/>
                <w:rFonts w:cs="Arial"/>
                <w:b w:val="0"/>
                <w:sz w:val="20"/>
                <w:szCs w:val="20"/>
              </w:rPr>
            </w:pPr>
            <w:r>
              <w:rPr>
                <w:rStyle w:val="Glossary-Bold"/>
                <w:rFonts w:cs="Arial"/>
                <w:sz w:val="20"/>
                <w:szCs w:val="20"/>
              </w:rPr>
              <w:t xml:space="preserve">RESPONSE: </w:t>
            </w:r>
          </w:p>
        </w:tc>
        <w:tc>
          <w:tcPr>
            <w:tcW w:w="900" w:type="dxa"/>
            <w:tcBorders>
              <w:top w:val="single" w:sz="12" w:space="0" w:color="auto"/>
              <w:left w:val="single" w:sz="12" w:space="0" w:color="auto"/>
              <w:bottom w:val="single" w:sz="12" w:space="0" w:color="auto"/>
              <w:right w:val="single" w:sz="12" w:space="0" w:color="auto"/>
            </w:tcBorders>
            <w:vAlign w:val="center"/>
          </w:tcPr>
          <w:p w14:paraId="14659CCE" w14:textId="77777777" w:rsidR="00E8339B" w:rsidRDefault="00E8339B" w:rsidP="00E8339B">
            <w:pPr>
              <w:rPr>
                <w:rStyle w:val="Glossary-Bold"/>
                <w:rFonts w:cs="Arial"/>
                <w:b w:val="0"/>
                <w:sz w:val="20"/>
                <w:szCs w:val="20"/>
              </w:rPr>
            </w:pPr>
          </w:p>
        </w:tc>
        <w:tc>
          <w:tcPr>
            <w:tcW w:w="900" w:type="dxa"/>
            <w:tcBorders>
              <w:top w:val="single" w:sz="12" w:space="0" w:color="auto"/>
              <w:left w:val="single" w:sz="12" w:space="0" w:color="auto"/>
              <w:bottom w:val="single" w:sz="12" w:space="0" w:color="auto"/>
              <w:right w:val="single" w:sz="12" w:space="0" w:color="auto"/>
            </w:tcBorders>
            <w:vAlign w:val="center"/>
          </w:tcPr>
          <w:p w14:paraId="193D5937" w14:textId="77777777" w:rsidR="00E8339B" w:rsidRDefault="00E8339B" w:rsidP="00E8339B">
            <w:pPr>
              <w:rPr>
                <w:rStyle w:val="Glossary-Bold"/>
                <w:rFonts w:cs="Arial"/>
                <w:b w:val="0"/>
                <w:sz w:val="20"/>
                <w:szCs w:val="20"/>
              </w:rPr>
            </w:pPr>
          </w:p>
        </w:tc>
      </w:tr>
    </w:tbl>
    <w:p w14:paraId="105A0870" w14:textId="77777777" w:rsidR="00E8339B" w:rsidRDefault="00E8339B" w:rsidP="00E8339B">
      <w:pPr>
        <w:pStyle w:val="Level3"/>
        <w:numPr>
          <w:ilvl w:val="0"/>
          <w:numId w:val="0"/>
        </w:numPr>
      </w:pPr>
    </w:p>
    <w:tbl>
      <w:tblPr>
        <w:tblW w:w="9540" w:type="dxa"/>
        <w:tblInd w:w="-15" w:type="dxa"/>
        <w:tblLayout w:type="fixed"/>
        <w:tblCellMar>
          <w:left w:w="72" w:type="dxa"/>
          <w:right w:w="72" w:type="dxa"/>
        </w:tblCellMar>
        <w:tblLook w:val="04A0" w:firstRow="1" w:lastRow="0" w:firstColumn="1" w:lastColumn="0" w:noHBand="0" w:noVBand="1"/>
      </w:tblPr>
      <w:tblGrid>
        <w:gridCol w:w="765"/>
        <w:gridCol w:w="6975"/>
        <w:gridCol w:w="900"/>
        <w:gridCol w:w="900"/>
      </w:tblGrid>
      <w:tr w:rsidR="00E8339B" w:rsidRPr="00CB4F21" w14:paraId="08E0E713" w14:textId="77777777" w:rsidTr="00E8339B">
        <w:trPr>
          <w:trHeight w:val="609"/>
        </w:trPr>
        <w:tc>
          <w:tcPr>
            <w:tcW w:w="9540" w:type="dxa"/>
            <w:gridSpan w:val="4"/>
            <w:tcBorders>
              <w:top w:val="single" w:sz="12" w:space="0" w:color="auto"/>
              <w:left w:val="single" w:sz="12" w:space="0" w:color="auto"/>
              <w:bottom w:val="single" w:sz="12" w:space="0" w:color="auto"/>
              <w:right w:val="single" w:sz="12" w:space="0" w:color="auto"/>
            </w:tcBorders>
            <w:shd w:val="clear" w:color="auto" w:fill="808080" w:themeFill="background1" w:themeFillShade="80"/>
            <w:vAlign w:val="center"/>
          </w:tcPr>
          <w:p w14:paraId="35FB6866" w14:textId="77777777" w:rsidR="00E8339B" w:rsidRPr="00CB4F21" w:rsidRDefault="00E8339B" w:rsidP="00E8339B">
            <w:pPr>
              <w:jc w:val="center"/>
              <w:rPr>
                <w:rStyle w:val="Glossary-Bold"/>
                <w:rFonts w:cs="Arial"/>
                <w:sz w:val="20"/>
                <w:szCs w:val="20"/>
              </w:rPr>
            </w:pPr>
            <w:r w:rsidRPr="00BF6846">
              <w:rPr>
                <w:rStyle w:val="Glossary-Bold"/>
                <w:rFonts w:cs="Arial"/>
                <w:sz w:val="20"/>
                <w:szCs w:val="20"/>
              </w:rPr>
              <w:t>Bidder Requirements</w:t>
            </w:r>
          </w:p>
        </w:tc>
      </w:tr>
      <w:tr w:rsidR="00E8339B" w:rsidRPr="00346EC4" w14:paraId="2840AA1D" w14:textId="77777777" w:rsidTr="00E8339B">
        <w:trPr>
          <w:trHeight w:val="1392"/>
        </w:trPr>
        <w:tc>
          <w:tcPr>
            <w:tcW w:w="765" w:type="dxa"/>
            <w:tcBorders>
              <w:top w:val="single" w:sz="12" w:space="0" w:color="auto"/>
              <w:left w:val="single" w:sz="12" w:space="0" w:color="auto"/>
              <w:bottom w:val="single" w:sz="12" w:space="0" w:color="auto"/>
              <w:right w:val="single" w:sz="12" w:space="0" w:color="auto"/>
            </w:tcBorders>
            <w:shd w:val="clear" w:color="auto" w:fill="auto"/>
            <w:vAlign w:val="center"/>
          </w:tcPr>
          <w:p w14:paraId="370D8B76" w14:textId="77777777" w:rsidR="00E8339B" w:rsidRDefault="00E8339B" w:rsidP="00E8339B">
            <w:pPr>
              <w:jc w:val="center"/>
              <w:rPr>
                <w:rStyle w:val="Glossary-Bold"/>
                <w:rFonts w:cs="Arial"/>
                <w:sz w:val="20"/>
                <w:szCs w:val="20"/>
              </w:rPr>
            </w:pPr>
            <w:r>
              <w:rPr>
                <w:rStyle w:val="Glossary-Bold"/>
                <w:rFonts w:cs="Arial"/>
                <w:sz w:val="20"/>
                <w:szCs w:val="20"/>
              </w:rPr>
              <w:t>E.7</w:t>
            </w:r>
          </w:p>
        </w:tc>
        <w:tc>
          <w:tcPr>
            <w:tcW w:w="6975" w:type="dxa"/>
            <w:tcBorders>
              <w:top w:val="single" w:sz="12" w:space="0" w:color="auto"/>
              <w:left w:val="nil"/>
              <w:bottom w:val="single" w:sz="12" w:space="0" w:color="auto"/>
              <w:right w:val="single" w:sz="12" w:space="0" w:color="auto"/>
            </w:tcBorders>
            <w:shd w:val="clear" w:color="auto" w:fill="auto"/>
            <w:vAlign w:val="center"/>
          </w:tcPr>
          <w:p w14:paraId="1DABF341" w14:textId="77777777" w:rsidR="00E8339B" w:rsidRPr="00E8339B" w:rsidRDefault="00E8339B" w:rsidP="00E8339B">
            <w:pPr>
              <w:rPr>
                <w:rStyle w:val="Glossary-Bold"/>
                <w:rFonts w:cs="Arial"/>
                <w:b w:val="0"/>
                <w:bCs w:val="0"/>
                <w:sz w:val="20"/>
                <w:szCs w:val="20"/>
              </w:rPr>
            </w:pPr>
            <w:r w:rsidRPr="00E8339B">
              <w:rPr>
                <w:rStyle w:val="Glossary-Bold"/>
                <w:rFonts w:cs="Arial"/>
                <w:b w:val="0"/>
                <w:bCs w:val="0"/>
                <w:sz w:val="20"/>
                <w:szCs w:val="20"/>
              </w:rPr>
              <w:t xml:space="preserve">Contractor network will include service providers for all NDCS facility locations. </w:t>
            </w:r>
          </w:p>
          <w:p w14:paraId="689FBFBB" w14:textId="77777777" w:rsidR="00E8339B" w:rsidRPr="00E8339B" w:rsidRDefault="00E8339B" w:rsidP="00E8339B">
            <w:pPr>
              <w:rPr>
                <w:rStyle w:val="Glossary-Bold"/>
                <w:rFonts w:cs="Arial"/>
                <w:b w:val="0"/>
                <w:bCs w:val="0"/>
                <w:sz w:val="20"/>
                <w:szCs w:val="20"/>
              </w:rPr>
            </w:pPr>
          </w:p>
          <w:p w14:paraId="538B4ED6" w14:textId="77777777" w:rsidR="00E8339B" w:rsidRPr="00E8339B" w:rsidRDefault="00E8339B" w:rsidP="00E8339B">
            <w:pPr>
              <w:rPr>
                <w:rStyle w:val="Glossary-Bold"/>
                <w:rFonts w:cs="Arial"/>
                <w:b w:val="0"/>
                <w:bCs w:val="0"/>
                <w:sz w:val="20"/>
                <w:szCs w:val="20"/>
              </w:rPr>
            </w:pPr>
            <w:r w:rsidRPr="00E8339B">
              <w:rPr>
                <w:rStyle w:val="Glossary-Bold"/>
                <w:rFonts w:cs="Arial"/>
                <w:b w:val="0"/>
                <w:bCs w:val="0"/>
                <w:sz w:val="20"/>
                <w:szCs w:val="20"/>
              </w:rPr>
              <w:t xml:space="preserve">Provide listing of in-network providers in a sortable file by each Specialty </w:t>
            </w:r>
            <w:r w:rsidRPr="007F149F">
              <w:rPr>
                <w:rStyle w:val="Glossary-Bold"/>
                <w:rFonts w:cs="Arial"/>
                <w:b w:val="0"/>
                <w:bCs w:val="0"/>
                <w:strike/>
                <w:sz w:val="20"/>
                <w:szCs w:val="20"/>
              </w:rPr>
              <w:t xml:space="preserve">listed </w:t>
            </w:r>
            <w:r w:rsidRPr="00A8610E">
              <w:rPr>
                <w:rStyle w:val="Glossary-Bold"/>
                <w:rFonts w:cs="Arial"/>
                <w:b w:val="0"/>
                <w:bCs w:val="0"/>
                <w:strike/>
                <w:color w:val="FF0000"/>
                <w:sz w:val="20"/>
                <w:szCs w:val="20"/>
              </w:rPr>
              <w:t>in Lincoln Physicians Directory</w:t>
            </w:r>
            <w:r w:rsidRPr="00A8610E">
              <w:rPr>
                <w:rStyle w:val="Glossary-Bold"/>
                <w:rFonts w:cs="Arial"/>
                <w:b w:val="0"/>
                <w:bCs w:val="0"/>
                <w:color w:val="FF0000"/>
                <w:sz w:val="20"/>
                <w:szCs w:val="20"/>
              </w:rPr>
              <w:t xml:space="preserve"> </w:t>
            </w:r>
            <w:r w:rsidRPr="00E8339B">
              <w:rPr>
                <w:rStyle w:val="Glossary-Bold"/>
                <w:rFonts w:cs="Arial"/>
                <w:b w:val="0"/>
                <w:bCs w:val="0"/>
                <w:sz w:val="20"/>
                <w:szCs w:val="20"/>
              </w:rPr>
              <w:t>in following 5 cities in Nebraska: Omaha metro area, Lincoln, York, Tecumseh, and McCook.</w:t>
            </w:r>
          </w:p>
        </w:tc>
        <w:tc>
          <w:tcPr>
            <w:tcW w:w="900" w:type="dxa"/>
            <w:tcBorders>
              <w:top w:val="single" w:sz="12" w:space="0" w:color="auto"/>
              <w:left w:val="nil"/>
              <w:bottom w:val="single" w:sz="12" w:space="0" w:color="auto"/>
              <w:right w:val="single" w:sz="12" w:space="0" w:color="auto"/>
            </w:tcBorders>
            <w:shd w:val="clear" w:color="auto" w:fill="auto"/>
            <w:vAlign w:val="center"/>
          </w:tcPr>
          <w:p w14:paraId="225C42C8" w14:textId="77777777" w:rsidR="00E8339B" w:rsidRPr="00D21860" w:rsidRDefault="00E8339B" w:rsidP="00E8339B">
            <w:pPr>
              <w:rPr>
                <w:rStyle w:val="Glossary-Bold"/>
                <w:rFonts w:cs="Arial"/>
                <w:b w:val="0"/>
                <w:sz w:val="20"/>
                <w:szCs w:val="20"/>
              </w:rPr>
            </w:pPr>
            <w:r>
              <w:rPr>
                <w:rStyle w:val="Glossary-Bold"/>
                <w:rFonts w:cs="Arial"/>
                <w:sz w:val="20"/>
                <w:szCs w:val="20"/>
              </w:rPr>
              <w:t>Will comply</w:t>
            </w:r>
          </w:p>
        </w:tc>
        <w:tc>
          <w:tcPr>
            <w:tcW w:w="900" w:type="dxa"/>
            <w:tcBorders>
              <w:top w:val="single" w:sz="12" w:space="0" w:color="auto"/>
              <w:left w:val="nil"/>
              <w:bottom w:val="single" w:sz="12" w:space="0" w:color="auto"/>
              <w:right w:val="single" w:sz="12" w:space="0" w:color="auto"/>
            </w:tcBorders>
            <w:shd w:val="clear" w:color="auto" w:fill="auto"/>
            <w:vAlign w:val="center"/>
          </w:tcPr>
          <w:p w14:paraId="487AC0BB" w14:textId="77777777" w:rsidR="00E8339B" w:rsidRPr="00D21860" w:rsidRDefault="00E8339B" w:rsidP="00E8339B">
            <w:pPr>
              <w:rPr>
                <w:rStyle w:val="Glossary-Bold"/>
                <w:rFonts w:cs="Arial"/>
                <w:b w:val="0"/>
                <w:sz w:val="20"/>
                <w:szCs w:val="20"/>
              </w:rPr>
            </w:pPr>
            <w:r>
              <w:rPr>
                <w:rStyle w:val="Glossary-Bold"/>
                <w:rFonts w:cs="Arial"/>
                <w:sz w:val="20"/>
                <w:szCs w:val="20"/>
              </w:rPr>
              <w:t>Will not comply</w:t>
            </w:r>
          </w:p>
        </w:tc>
      </w:tr>
      <w:tr w:rsidR="00E8339B" w:rsidRPr="00EF50C6" w14:paraId="5B984673" w14:textId="77777777" w:rsidTr="00E8339B">
        <w:trPr>
          <w:trHeight w:val="987"/>
        </w:trPr>
        <w:tc>
          <w:tcPr>
            <w:tcW w:w="9540" w:type="dxa"/>
            <w:gridSpan w:val="4"/>
            <w:tcBorders>
              <w:top w:val="single" w:sz="12" w:space="0" w:color="auto"/>
              <w:left w:val="single" w:sz="12" w:space="0" w:color="auto"/>
              <w:bottom w:val="single" w:sz="12" w:space="0" w:color="auto"/>
              <w:right w:val="single" w:sz="12" w:space="0" w:color="auto"/>
            </w:tcBorders>
            <w:shd w:val="clear" w:color="auto" w:fill="auto"/>
          </w:tcPr>
          <w:p w14:paraId="53CAEEC1" w14:textId="77777777" w:rsidR="00E8339B" w:rsidRDefault="00E8339B" w:rsidP="00E8339B">
            <w:pPr>
              <w:rPr>
                <w:rStyle w:val="Glossary-Bold"/>
                <w:rFonts w:cs="Arial"/>
                <w:b w:val="0"/>
                <w:sz w:val="20"/>
                <w:szCs w:val="20"/>
              </w:rPr>
            </w:pPr>
            <w:r>
              <w:rPr>
                <w:rStyle w:val="Glossary-Bold"/>
                <w:rFonts w:cs="Arial"/>
                <w:sz w:val="20"/>
                <w:szCs w:val="20"/>
              </w:rPr>
              <w:t xml:space="preserve">RESPONSE: </w:t>
            </w:r>
          </w:p>
          <w:p w14:paraId="2B36423F" w14:textId="77777777" w:rsidR="00E8339B" w:rsidRPr="00EF50C6" w:rsidRDefault="00E8339B" w:rsidP="00E8339B">
            <w:pPr>
              <w:rPr>
                <w:rStyle w:val="Glossary-Bold"/>
                <w:rFonts w:cs="Arial"/>
                <w:b w:val="0"/>
                <w:sz w:val="20"/>
                <w:szCs w:val="20"/>
              </w:rPr>
            </w:pPr>
          </w:p>
        </w:tc>
      </w:tr>
    </w:tbl>
    <w:p w14:paraId="7BD38244" w14:textId="77777777" w:rsidR="00E8339B" w:rsidRDefault="00E8339B" w:rsidP="00E8339B">
      <w:pPr>
        <w:pStyle w:val="Level3"/>
        <w:numPr>
          <w:ilvl w:val="0"/>
          <w:numId w:val="0"/>
        </w:numPr>
      </w:pPr>
    </w:p>
    <w:tbl>
      <w:tblPr>
        <w:tblW w:w="9540" w:type="dxa"/>
        <w:tblInd w:w="-15" w:type="dxa"/>
        <w:tblLayout w:type="fixed"/>
        <w:tblCellMar>
          <w:left w:w="72" w:type="dxa"/>
          <w:right w:w="72" w:type="dxa"/>
        </w:tblCellMar>
        <w:tblLook w:val="04A0" w:firstRow="1" w:lastRow="0" w:firstColumn="1" w:lastColumn="0" w:noHBand="0" w:noVBand="1"/>
      </w:tblPr>
      <w:tblGrid>
        <w:gridCol w:w="765"/>
        <w:gridCol w:w="8775"/>
      </w:tblGrid>
      <w:tr w:rsidR="00E8339B" w:rsidRPr="00346EC4" w14:paraId="27FE9A1D" w14:textId="77777777" w:rsidTr="00E8339B">
        <w:trPr>
          <w:trHeight w:val="753"/>
        </w:trPr>
        <w:tc>
          <w:tcPr>
            <w:tcW w:w="765" w:type="dxa"/>
            <w:tcBorders>
              <w:top w:val="single" w:sz="12" w:space="0" w:color="auto"/>
              <w:left w:val="single" w:sz="12" w:space="0" w:color="auto"/>
              <w:bottom w:val="single" w:sz="12" w:space="0" w:color="auto"/>
              <w:right w:val="single" w:sz="12" w:space="0" w:color="auto"/>
            </w:tcBorders>
            <w:shd w:val="clear" w:color="auto" w:fill="auto"/>
            <w:vAlign w:val="center"/>
          </w:tcPr>
          <w:p w14:paraId="7C395865" w14:textId="77777777" w:rsidR="00E8339B" w:rsidRDefault="00E8339B" w:rsidP="00E8339B">
            <w:pPr>
              <w:jc w:val="center"/>
              <w:rPr>
                <w:rStyle w:val="Glossary-Bold"/>
                <w:rFonts w:cs="Arial"/>
                <w:sz w:val="20"/>
                <w:szCs w:val="20"/>
              </w:rPr>
            </w:pPr>
            <w:r w:rsidRPr="00DD6653">
              <w:rPr>
                <w:rStyle w:val="Glossary-Bold"/>
                <w:rFonts w:cs="Arial"/>
                <w:sz w:val="20"/>
                <w:szCs w:val="20"/>
              </w:rPr>
              <w:t>E.8</w:t>
            </w:r>
          </w:p>
        </w:tc>
        <w:tc>
          <w:tcPr>
            <w:tcW w:w="8775" w:type="dxa"/>
            <w:tcBorders>
              <w:top w:val="single" w:sz="12" w:space="0" w:color="auto"/>
              <w:left w:val="nil"/>
              <w:bottom w:val="single" w:sz="12" w:space="0" w:color="auto"/>
              <w:right w:val="single" w:sz="12" w:space="0" w:color="auto"/>
            </w:tcBorders>
            <w:shd w:val="clear" w:color="auto" w:fill="auto"/>
            <w:vAlign w:val="center"/>
          </w:tcPr>
          <w:p w14:paraId="6D353751" w14:textId="77777777" w:rsidR="00A8610E" w:rsidRDefault="00E8339B" w:rsidP="00E8339B">
            <w:pPr>
              <w:rPr>
                <w:rStyle w:val="Glossary-Bold"/>
                <w:rFonts w:cs="Arial"/>
                <w:b w:val="0"/>
                <w:bCs w:val="0"/>
                <w:color w:val="FF0000"/>
                <w:sz w:val="20"/>
                <w:szCs w:val="20"/>
              </w:rPr>
            </w:pPr>
            <w:r w:rsidRPr="00A8610E">
              <w:rPr>
                <w:rStyle w:val="Glossary-Bold"/>
                <w:rFonts w:cs="Arial"/>
                <w:b w:val="0"/>
                <w:bCs w:val="0"/>
                <w:strike/>
                <w:color w:val="FF0000"/>
                <w:sz w:val="20"/>
                <w:szCs w:val="20"/>
              </w:rPr>
              <w:t>Describe the processes to ensure provider rates are not paid higher than the Nebraska Medicare rates.</w:t>
            </w:r>
            <w:r w:rsidRPr="00A8610E">
              <w:rPr>
                <w:rStyle w:val="Glossary-Bold"/>
                <w:rFonts w:cs="Arial"/>
                <w:b w:val="0"/>
                <w:bCs w:val="0"/>
                <w:color w:val="FF0000"/>
                <w:sz w:val="20"/>
                <w:szCs w:val="20"/>
              </w:rPr>
              <w:t xml:space="preserve"> </w:t>
            </w:r>
          </w:p>
          <w:p w14:paraId="3E40CAA7" w14:textId="77777777" w:rsidR="00A8610E" w:rsidRDefault="00A8610E" w:rsidP="00E8339B">
            <w:pPr>
              <w:rPr>
                <w:rStyle w:val="Glossary-Bold"/>
                <w:rFonts w:cs="Arial"/>
                <w:b w:val="0"/>
                <w:bCs w:val="0"/>
                <w:color w:val="FF0000"/>
                <w:sz w:val="20"/>
                <w:szCs w:val="20"/>
              </w:rPr>
            </w:pPr>
            <w:r w:rsidRPr="007F149F">
              <w:rPr>
                <w:rStyle w:val="Glossary-Bold"/>
                <w:rFonts w:cs="Arial"/>
                <w:b w:val="0"/>
                <w:bCs w:val="0"/>
                <w:color w:val="FF0000"/>
                <w:sz w:val="20"/>
                <w:szCs w:val="20"/>
              </w:rPr>
              <w:t>Identify the processes to ensure provider rates are not paid higher than the Nebraska negotiated rates.</w:t>
            </w:r>
          </w:p>
          <w:p w14:paraId="3F0117E6" w14:textId="0449D121" w:rsidR="00E8339B" w:rsidRPr="00E8339B" w:rsidRDefault="00A8610E" w:rsidP="00E8339B">
            <w:pPr>
              <w:rPr>
                <w:rStyle w:val="Glossary-Bold"/>
                <w:rFonts w:cs="Arial"/>
                <w:b w:val="0"/>
                <w:bCs w:val="0"/>
                <w:sz w:val="20"/>
                <w:szCs w:val="20"/>
              </w:rPr>
            </w:pPr>
            <w:r w:rsidRPr="007F149F" w:rsidDel="00235E4C">
              <w:rPr>
                <w:rStyle w:val="Glossary-Bold"/>
                <w:rFonts w:cs="Arial"/>
                <w:b w:val="0"/>
                <w:bCs w:val="0"/>
                <w:color w:val="FF0000"/>
                <w:sz w:val="20"/>
                <w:szCs w:val="20"/>
              </w:rPr>
              <w:t xml:space="preserve"> </w:t>
            </w:r>
            <w:r w:rsidR="00E8339B" w:rsidRPr="00E8339B">
              <w:rPr>
                <w:rStyle w:val="Glossary-Bold"/>
                <w:rFonts w:cs="Arial"/>
                <w:b w:val="0"/>
                <w:bCs w:val="0"/>
                <w:sz w:val="20"/>
                <w:szCs w:val="20"/>
              </w:rPr>
              <w:t xml:space="preserve">What reports are available that compare provider and </w:t>
            </w:r>
            <w:r w:rsidR="00E8339B" w:rsidRPr="004602B4">
              <w:rPr>
                <w:rStyle w:val="Glossary-Bold"/>
                <w:rFonts w:cs="Arial"/>
                <w:b w:val="0"/>
                <w:bCs w:val="0"/>
                <w:dstrike/>
                <w:color w:val="FF0000"/>
                <w:sz w:val="20"/>
                <w:szCs w:val="20"/>
              </w:rPr>
              <w:t>Medicare</w:t>
            </w:r>
            <w:r w:rsidR="00E8339B" w:rsidRPr="004602B4">
              <w:rPr>
                <w:rStyle w:val="Glossary-Bold"/>
                <w:rFonts w:cs="Arial"/>
                <w:b w:val="0"/>
                <w:bCs w:val="0"/>
                <w:color w:val="FF0000"/>
                <w:sz w:val="20"/>
                <w:szCs w:val="20"/>
              </w:rPr>
              <w:t xml:space="preserve"> </w:t>
            </w:r>
            <w:r w:rsidR="004602B4" w:rsidRPr="004602B4">
              <w:rPr>
                <w:rFonts w:cs="Arial"/>
                <w:color w:val="FF0000"/>
                <w:sz w:val="20"/>
                <w:szCs w:val="20"/>
              </w:rPr>
              <w:t xml:space="preserve">Medicaid </w:t>
            </w:r>
            <w:r w:rsidR="00E8339B" w:rsidRPr="00E8339B">
              <w:rPr>
                <w:rStyle w:val="Glossary-Bold"/>
                <w:rFonts w:cs="Arial"/>
                <w:b w:val="0"/>
                <w:bCs w:val="0"/>
                <w:sz w:val="20"/>
                <w:szCs w:val="20"/>
              </w:rPr>
              <w:t>rates to the corresponding claims paid.</w:t>
            </w:r>
          </w:p>
        </w:tc>
      </w:tr>
      <w:tr w:rsidR="00E8339B" w:rsidRPr="00EF50C6" w14:paraId="4358102C" w14:textId="77777777" w:rsidTr="00E8339B">
        <w:trPr>
          <w:trHeight w:val="1518"/>
        </w:trPr>
        <w:tc>
          <w:tcPr>
            <w:tcW w:w="9540" w:type="dxa"/>
            <w:gridSpan w:val="2"/>
            <w:tcBorders>
              <w:top w:val="single" w:sz="12" w:space="0" w:color="auto"/>
              <w:left w:val="single" w:sz="12" w:space="0" w:color="auto"/>
              <w:bottom w:val="single" w:sz="12" w:space="0" w:color="auto"/>
              <w:right w:val="single" w:sz="12" w:space="0" w:color="auto"/>
            </w:tcBorders>
            <w:shd w:val="clear" w:color="auto" w:fill="auto"/>
          </w:tcPr>
          <w:p w14:paraId="6D6B0FEB" w14:textId="77777777" w:rsidR="00E8339B" w:rsidRDefault="00E8339B" w:rsidP="00E8339B">
            <w:pPr>
              <w:rPr>
                <w:rStyle w:val="Glossary-Bold"/>
                <w:rFonts w:cs="Arial"/>
                <w:b w:val="0"/>
                <w:sz w:val="20"/>
                <w:szCs w:val="20"/>
              </w:rPr>
            </w:pPr>
            <w:r>
              <w:rPr>
                <w:rStyle w:val="Glossary-Bold"/>
                <w:rFonts w:cs="Arial"/>
                <w:sz w:val="20"/>
                <w:szCs w:val="20"/>
              </w:rPr>
              <w:t xml:space="preserve">RESPONSE: </w:t>
            </w:r>
          </w:p>
          <w:p w14:paraId="3F4E8BDA" w14:textId="77777777" w:rsidR="00E8339B" w:rsidRPr="00EF50C6" w:rsidRDefault="00E8339B" w:rsidP="00E8339B">
            <w:pPr>
              <w:rPr>
                <w:rStyle w:val="Glossary-Bold"/>
                <w:rFonts w:cs="Arial"/>
                <w:b w:val="0"/>
                <w:sz w:val="20"/>
                <w:szCs w:val="20"/>
              </w:rPr>
            </w:pPr>
          </w:p>
        </w:tc>
      </w:tr>
    </w:tbl>
    <w:p w14:paraId="247149FE" w14:textId="77777777" w:rsidR="00E8339B" w:rsidRDefault="00E8339B" w:rsidP="00E8339B">
      <w:pPr>
        <w:pStyle w:val="Level3"/>
        <w:numPr>
          <w:ilvl w:val="0"/>
          <w:numId w:val="0"/>
        </w:numPr>
      </w:pPr>
    </w:p>
    <w:tbl>
      <w:tblPr>
        <w:tblW w:w="9540" w:type="dxa"/>
        <w:tblInd w:w="-15" w:type="dxa"/>
        <w:tblLayout w:type="fixed"/>
        <w:tblCellMar>
          <w:left w:w="72" w:type="dxa"/>
          <w:right w:w="72" w:type="dxa"/>
        </w:tblCellMar>
        <w:tblLook w:val="04A0" w:firstRow="1" w:lastRow="0" w:firstColumn="1" w:lastColumn="0" w:noHBand="0" w:noVBand="1"/>
      </w:tblPr>
      <w:tblGrid>
        <w:gridCol w:w="765"/>
        <w:gridCol w:w="8775"/>
      </w:tblGrid>
      <w:tr w:rsidR="00E8339B" w:rsidRPr="00346EC4" w14:paraId="6A815625" w14:textId="77777777" w:rsidTr="00E8339B">
        <w:trPr>
          <w:trHeight w:val="753"/>
        </w:trPr>
        <w:tc>
          <w:tcPr>
            <w:tcW w:w="765" w:type="dxa"/>
            <w:tcBorders>
              <w:top w:val="single" w:sz="12" w:space="0" w:color="auto"/>
              <w:left w:val="single" w:sz="12" w:space="0" w:color="auto"/>
              <w:bottom w:val="single" w:sz="12" w:space="0" w:color="auto"/>
              <w:right w:val="single" w:sz="12" w:space="0" w:color="auto"/>
            </w:tcBorders>
            <w:shd w:val="clear" w:color="auto" w:fill="auto"/>
            <w:vAlign w:val="center"/>
          </w:tcPr>
          <w:p w14:paraId="143782D3" w14:textId="77777777" w:rsidR="00E8339B" w:rsidRDefault="00E8339B" w:rsidP="00E8339B">
            <w:pPr>
              <w:jc w:val="center"/>
              <w:rPr>
                <w:rStyle w:val="Glossary-Bold"/>
                <w:rFonts w:cs="Arial"/>
                <w:sz w:val="20"/>
                <w:szCs w:val="20"/>
              </w:rPr>
            </w:pPr>
            <w:r>
              <w:rPr>
                <w:rStyle w:val="Glossary-Bold"/>
                <w:rFonts w:cs="Arial"/>
                <w:sz w:val="20"/>
                <w:szCs w:val="20"/>
              </w:rPr>
              <w:t>E.9</w:t>
            </w:r>
          </w:p>
        </w:tc>
        <w:tc>
          <w:tcPr>
            <w:tcW w:w="8775" w:type="dxa"/>
            <w:tcBorders>
              <w:top w:val="single" w:sz="12" w:space="0" w:color="auto"/>
              <w:left w:val="nil"/>
              <w:bottom w:val="single" w:sz="12" w:space="0" w:color="auto"/>
              <w:right w:val="single" w:sz="12" w:space="0" w:color="auto"/>
            </w:tcBorders>
            <w:shd w:val="clear" w:color="auto" w:fill="auto"/>
            <w:vAlign w:val="center"/>
          </w:tcPr>
          <w:p w14:paraId="5884A1C3" w14:textId="77777777" w:rsidR="00A8610E" w:rsidRDefault="00235E4C" w:rsidP="00E8339B">
            <w:pPr>
              <w:rPr>
                <w:rStyle w:val="Glossary-Bold"/>
                <w:rFonts w:cs="Arial"/>
                <w:b w:val="0"/>
                <w:bCs w:val="0"/>
                <w:color w:val="FF0000"/>
                <w:sz w:val="20"/>
                <w:szCs w:val="20"/>
              </w:rPr>
            </w:pPr>
            <w:r w:rsidRPr="007F149F">
              <w:rPr>
                <w:rStyle w:val="Glossary-Bold"/>
                <w:rFonts w:cs="Arial"/>
                <w:b w:val="0"/>
                <w:bCs w:val="0"/>
                <w:color w:val="FF0000"/>
                <w:sz w:val="20"/>
                <w:szCs w:val="20"/>
              </w:rPr>
              <w:t xml:space="preserve">Include an outline of compliance management for claims processing in accordance with the RFP Scope of Work. </w:t>
            </w:r>
          </w:p>
          <w:p w14:paraId="30A2A42E" w14:textId="2970694E" w:rsidR="00E8339B" w:rsidRPr="00235E4C" w:rsidRDefault="00E8339B" w:rsidP="00E8339B">
            <w:pPr>
              <w:rPr>
                <w:rStyle w:val="Glossary-Bold"/>
                <w:rFonts w:cs="Arial"/>
                <w:b w:val="0"/>
                <w:bCs w:val="0"/>
                <w:sz w:val="20"/>
                <w:szCs w:val="20"/>
              </w:rPr>
            </w:pPr>
            <w:r w:rsidRPr="00A8610E">
              <w:rPr>
                <w:rStyle w:val="Glossary-Bold"/>
                <w:rFonts w:cs="Arial"/>
                <w:b w:val="0"/>
                <w:bCs w:val="0"/>
                <w:strike/>
                <w:color w:val="FF0000"/>
                <w:sz w:val="20"/>
                <w:szCs w:val="20"/>
              </w:rPr>
              <w:t>Describe the proposed utilization management of claims process. Including the ability and process to customize the utilization management of claims.</w:t>
            </w:r>
          </w:p>
        </w:tc>
      </w:tr>
      <w:tr w:rsidR="00E8339B" w:rsidRPr="00EF50C6" w14:paraId="37B80A2A" w14:textId="77777777" w:rsidTr="00E8339B">
        <w:trPr>
          <w:trHeight w:val="1518"/>
        </w:trPr>
        <w:tc>
          <w:tcPr>
            <w:tcW w:w="9540" w:type="dxa"/>
            <w:gridSpan w:val="2"/>
            <w:tcBorders>
              <w:top w:val="single" w:sz="12" w:space="0" w:color="auto"/>
              <w:left w:val="single" w:sz="12" w:space="0" w:color="auto"/>
              <w:bottom w:val="single" w:sz="12" w:space="0" w:color="auto"/>
              <w:right w:val="single" w:sz="12" w:space="0" w:color="auto"/>
            </w:tcBorders>
            <w:shd w:val="clear" w:color="auto" w:fill="auto"/>
          </w:tcPr>
          <w:p w14:paraId="7ED2B6AF" w14:textId="77777777" w:rsidR="00E8339B" w:rsidRDefault="00E8339B" w:rsidP="00E8339B">
            <w:pPr>
              <w:rPr>
                <w:rStyle w:val="Glossary-Bold"/>
                <w:rFonts w:cs="Arial"/>
                <w:b w:val="0"/>
                <w:sz w:val="20"/>
                <w:szCs w:val="20"/>
              </w:rPr>
            </w:pPr>
            <w:r>
              <w:rPr>
                <w:rStyle w:val="Glossary-Bold"/>
                <w:rFonts w:cs="Arial"/>
                <w:sz w:val="20"/>
                <w:szCs w:val="20"/>
              </w:rPr>
              <w:lastRenderedPageBreak/>
              <w:t xml:space="preserve">RESPONSE: </w:t>
            </w:r>
          </w:p>
          <w:p w14:paraId="74B75154" w14:textId="77777777" w:rsidR="00E8339B" w:rsidRPr="00EF50C6" w:rsidRDefault="00E8339B" w:rsidP="00E8339B">
            <w:pPr>
              <w:rPr>
                <w:rStyle w:val="Glossary-Bold"/>
                <w:rFonts w:cs="Arial"/>
                <w:b w:val="0"/>
                <w:sz w:val="20"/>
                <w:szCs w:val="20"/>
              </w:rPr>
            </w:pPr>
          </w:p>
        </w:tc>
      </w:tr>
    </w:tbl>
    <w:p w14:paraId="2A6AB078" w14:textId="77777777" w:rsidR="00E8339B" w:rsidRDefault="00E8339B" w:rsidP="00E8339B">
      <w:pPr>
        <w:pStyle w:val="Level3"/>
        <w:numPr>
          <w:ilvl w:val="0"/>
          <w:numId w:val="0"/>
        </w:numPr>
      </w:pPr>
    </w:p>
    <w:tbl>
      <w:tblPr>
        <w:tblW w:w="9540" w:type="dxa"/>
        <w:tblInd w:w="-15" w:type="dxa"/>
        <w:tblLayout w:type="fixed"/>
        <w:tblCellMar>
          <w:left w:w="72" w:type="dxa"/>
          <w:right w:w="72" w:type="dxa"/>
        </w:tblCellMar>
        <w:tblLook w:val="04A0" w:firstRow="1" w:lastRow="0" w:firstColumn="1" w:lastColumn="0" w:noHBand="0" w:noVBand="1"/>
      </w:tblPr>
      <w:tblGrid>
        <w:gridCol w:w="765"/>
        <w:gridCol w:w="8775"/>
      </w:tblGrid>
      <w:tr w:rsidR="00E8339B" w:rsidRPr="00346EC4" w14:paraId="776309DA" w14:textId="77777777" w:rsidTr="00E8339B">
        <w:trPr>
          <w:trHeight w:val="753"/>
        </w:trPr>
        <w:tc>
          <w:tcPr>
            <w:tcW w:w="765" w:type="dxa"/>
            <w:tcBorders>
              <w:top w:val="single" w:sz="12" w:space="0" w:color="auto"/>
              <w:left w:val="single" w:sz="12" w:space="0" w:color="auto"/>
              <w:bottom w:val="single" w:sz="12" w:space="0" w:color="auto"/>
              <w:right w:val="single" w:sz="12" w:space="0" w:color="auto"/>
            </w:tcBorders>
            <w:shd w:val="clear" w:color="auto" w:fill="auto"/>
            <w:vAlign w:val="center"/>
          </w:tcPr>
          <w:p w14:paraId="5A00C2CF" w14:textId="77777777" w:rsidR="00E8339B" w:rsidRDefault="00E8339B" w:rsidP="00E8339B">
            <w:pPr>
              <w:jc w:val="center"/>
              <w:rPr>
                <w:rStyle w:val="Glossary-Bold"/>
                <w:rFonts w:cs="Arial"/>
                <w:sz w:val="20"/>
                <w:szCs w:val="20"/>
              </w:rPr>
            </w:pPr>
            <w:r>
              <w:rPr>
                <w:rStyle w:val="Glossary-Bold"/>
                <w:rFonts w:cs="Arial"/>
                <w:sz w:val="20"/>
                <w:szCs w:val="20"/>
              </w:rPr>
              <w:t>E.11</w:t>
            </w:r>
          </w:p>
        </w:tc>
        <w:tc>
          <w:tcPr>
            <w:tcW w:w="8775" w:type="dxa"/>
            <w:tcBorders>
              <w:top w:val="single" w:sz="12" w:space="0" w:color="auto"/>
              <w:left w:val="nil"/>
              <w:bottom w:val="single" w:sz="12" w:space="0" w:color="auto"/>
              <w:right w:val="single" w:sz="12" w:space="0" w:color="auto"/>
            </w:tcBorders>
            <w:shd w:val="clear" w:color="auto" w:fill="auto"/>
            <w:vAlign w:val="center"/>
          </w:tcPr>
          <w:p w14:paraId="6A3E6985" w14:textId="77777777" w:rsidR="00E8339B" w:rsidRPr="00E8339B" w:rsidRDefault="00E8339B" w:rsidP="00E8339B">
            <w:pPr>
              <w:rPr>
                <w:rStyle w:val="Glossary-Bold"/>
                <w:rFonts w:cs="Arial"/>
                <w:b w:val="0"/>
                <w:bCs w:val="0"/>
                <w:sz w:val="20"/>
                <w:szCs w:val="20"/>
              </w:rPr>
            </w:pPr>
            <w:r w:rsidRPr="00E8339B">
              <w:rPr>
                <w:rStyle w:val="Glossary-Bold"/>
                <w:rFonts w:cs="Arial"/>
                <w:b w:val="0"/>
                <w:bCs w:val="0"/>
                <w:sz w:val="20"/>
                <w:szCs w:val="20"/>
              </w:rPr>
              <w:t>Provide a list of all network providers with response to the RFP.</w:t>
            </w:r>
          </w:p>
        </w:tc>
      </w:tr>
      <w:tr w:rsidR="00E8339B" w:rsidRPr="00EF50C6" w14:paraId="3B89FAEA" w14:textId="77777777" w:rsidTr="00E8339B">
        <w:trPr>
          <w:trHeight w:val="1518"/>
        </w:trPr>
        <w:tc>
          <w:tcPr>
            <w:tcW w:w="9540" w:type="dxa"/>
            <w:gridSpan w:val="2"/>
            <w:tcBorders>
              <w:top w:val="single" w:sz="12" w:space="0" w:color="auto"/>
              <w:left w:val="single" w:sz="12" w:space="0" w:color="auto"/>
              <w:bottom w:val="single" w:sz="12" w:space="0" w:color="auto"/>
              <w:right w:val="single" w:sz="12" w:space="0" w:color="auto"/>
            </w:tcBorders>
            <w:shd w:val="clear" w:color="auto" w:fill="auto"/>
          </w:tcPr>
          <w:p w14:paraId="2D7DD7AC" w14:textId="77777777" w:rsidR="00E8339B" w:rsidRDefault="00E8339B" w:rsidP="00E8339B">
            <w:pPr>
              <w:rPr>
                <w:rStyle w:val="Glossary-Bold"/>
                <w:rFonts w:cs="Arial"/>
                <w:b w:val="0"/>
                <w:sz w:val="20"/>
                <w:szCs w:val="20"/>
              </w:rPr>
            </w:pPr>
            <w:r>
              <w:rPr>
                <w:rStyle w:val="Glossary-Bold"/>
                <w:rFonts w:cs="Arial"/>
                <w:sz w:val="20"/>
                <w:szCs w:val="20"/>
              </w:rPr>
              <w:t xml:space="preserve">RESPONSE: </w:t>
            </w:r>
          </w:p>
          <w:p w14:paraId="4FC7B57A" w14:textId="77777777" w:rsidR="00E8339B" w:rsidRPr="00EF50C6" w:rsidRDefault="00E8339B" w:rsidP="00E8339B">
            <w:pPr>
              <w:rPr>
                <w:rStyle w:val="Glossary-Bold"/>
                <w:rFonts w:cs="Arial"/>
                <w:b w:val="0"/>
                <w:sz w:val="20"/>
                <w:szCs w:val="20"/>
              </w:rPr>
            </w:pPr>
          </w:p>
        </w:tc>
      </w:tr>
    </w:tbl>
    <w:p w14:paraId="376BA492" w14:textId="77777777" w:rsidR="00E8339B" w:rsidRDefault="00E8339B" w:rsidP="00E8339B">
      <w:pPr>
        <w:pStyle w:val="Level3"/>
        <w:numPr>
          <w:ilvl w:val="0"/>
          <w:numId w:val="0"/>
        </w:numPr>
      </w:pPr>
    </w:p>
    <w:tbl>
      <w:tblPr>
        <w:tblW w:w="9540" w:type="dxa"/>
        <w:tblInd w:w="-15" w:type="dxa"/>
        <w:tblLayout w:type="fixed"/>
        <w:tblCellMar>
          <w:left w:w="72" w:type="dxa"/>
          <w:right w:w="72" w:type="dxa"/>
        </w:tblCellMar>
        <w:tblLook w:val="04A0" w:firstRow="1" w:lastRow="0" w:firstColumn="1" w:lastColumn="0" w:noHBand="0" w:noVBand="1"/>
      </w:tblPr>
      <w:tblGrid>
        <w:gridCol w:w="765"/>
        <w:gridCol w:w="6975"/>
        <w:gridCol w:w="900"/>
        <w:gridCol w:w="900"/>
      </w:tblGrid>
      <w:tr w:rsidR="00E8339B" w:rsidRPr="00CB4F21" w14:paraId="75A103AD" w14:textId="77777777" w:rsidTr="00E8339B">
        <w:trPr>
          <w:trHeight w:val="609"/>
        </w:trPr>
        <w:tc>
          <w:tcPr>
            <w:tcW w:w="9540" w:type="dxa"/>
            <w:gridSpan w:val="4"/>
            <w:tcBorders>
              <w:top w:val="single" w:sz="12" w:space="0" w:color="auto"/>
              <w:left w:val="single" w:sz="12" w:space="0" w:color="auto"/>
              <w:bottom w:val="single" w:sz="12" w:space="0" w:color="auto"/>
              <w:right w:val="single" w:sz="12" w:space="0" w:color="auto"/>
            </w:tcBorders>
            <w:shd w:val="clear" w:color="auto" w:fill="808080" w:themeFill="background1" w:themeFillShade="80"/>
            <w:vAlign w:val="center"/>
          </w:tcPr>
          <w:p w14:paraId="37954C68" w14:textId="77777777" w:rsidR="00E8339B" w:rsidRPr="00CB4F21" w:rsidRDefault="00E8339B" w:rsidP="00E8339B">
            <w:pPr>
              <w:jc w:val="center"/>
              <w:rPr>
                <w:rStyle w:val="Glossary-Bold"/>
                <w:rFonts w:cs="Arial"/>
                <w:sz w:val="20"/>
                <w:szCs w:val="20"/>
              </w:rPr>
            </w:pPr>
            <w:r w:rsidRPr="00BF6846">
              <w:rPr>
                <w:rStyle w:val="Glossary-Bold"/>
                <w:rFonts w:cs="Arial"/>
                <w:sz w:val="20"/>
                <w:szCs w:val="20"/>
              </w:rPr>
              <w:t>Contractor Requirements – General</w:t>
            </w:r>
          </w:p>
        </w:tc>
      </w:tr>
      <w:tr w:rsidR="00E8339B" w:rsidRPr="00346EC4" w14:paraId="52B6C71F" w14:textId="77777777" w:rsidTr="00E8339B">
        <w:trPr>
          <w:trHeight w:val="1113"/>
        </w:trPr>
        <w:tc>
          <w:tcPr>
            <w:tcW w:w="765" w:type="dxa"/>
            <w:tcBorders>
              <w:top w:val="single" w:sz="12" w:space="0" w:color="auto"/>
              <w:left w:val="single" w:sz="12" w:space="0" w:color="auto"/>
              <w:bottom w:val="single" w:sz="12" w:space="0" w:color="auto"/>
              <w:right w:val="single" w:sz="12" w:space="0" w:color="auto"/>
            </w:tcBorders>
            <w:shd w:val="clear" w:color="auto" w:fill="auto"/>
            <w:vAlign w:val="center"/>
          </w:tcPr>
          <w:p w14:paraId="3D16F225" w14:textId="77777777" w:rsidR="00E8339B" w:rsidRDefault="00E8339B" w:rsidP="00E8339B">
            <w:pPr>
              <w:jc w:val="center"/>
              <w:rPr>
                <w:rStyle w:val="Glossary-Bold"/>
                <w:rFonts w:cs="Arial"/>
                <w:sz w:val="20"/>
                <w:szCs w:val="20"/>
              </w:rPr>
            </w:pPr>
            <w:r>
              <w:rPr>
                <w:rStyle w:val="Glossary-Bold"/>
                <w:rFonts w:cs="Arial"/>
                <w:sz w:val="20"/>
                <w:szCs w:val="20"/>
              </w:rPr>
              <w:t>F.1.a</w:t>
            </w:r>
          </w:p>
        </w:tc>
        <w:tc>
          <w:tcPr>
            <w:tcW w:w="6975" w:type="dxa"/>
            <w:tcBorders>
              <w:top w:val="single" w:sz="12" w:space="0" w:color="auto"/>
              <w:left w:val="nil"/>
              <w:bottom w:val="single" w:sz="12" w:space="0" w:color="auto"/>
              <w:right w:val="single" w:sz="12" w:space="0" w:color="auto"/>
            </w:tcBorders>
            <w:shd w:val="clear" w:color="auto" w:fill="auto"/>
            <w:vAlign w:val="center"/>
          </w:tcPr>
          <w:p w14:paraId="3454374E" w14:textId="77777777" w:rsidR="00E8339B" w:rsidRPr="00E8339B" w:rsidRDefault="00E8339B" w:rsidP="00E8339B">
            <w:pPr>
              <w:rPr>
                <w:rStyle w:val="Glossary-Bold"/>
                <w:rFonts w:cs="Arial"/>
                <w:b w:val="0"/>
                <w:bCs w:val="0"/>
                <w:sz w:val="20"/>
                <w:szCs w:val="20"/>
              </w:rPr>
            </w:pPr>
            <w:r w:rsidRPr="00E8339B">
              <w:rPr>
                <w:rStyle w:val="Glossary-Bold"/>
                <w:rFonts w:cs="Arial"/>
                <w:b w:val="0"/>
                <w:bCs w:val="0"/>
                <w:sz w:val="20"/>
                <w:szCs w:val="20"/>
              </w:rPr>
              <w:t>Contractor’s network will include services for all NDCS facility locations</w:t>
            </w:r>
          </w:p>
        </w:tc>
        <w:tc>
          <w:tcPr>
            <w:tcW w:w="900" w:type="dxa"/>
            <w:tcBorders>
              <w:top w:val="single" w:sz="12" w:space="0" w:color="auto"/>
              <w:left w:val="nil"/>
              <w:bottom w:val="single" w:sz="12" w:space="0" w:color="auto"/>
              <w:right w:val="single" w:sz="12" w:space="0" w:color="auto"/>
            </w:tcBorders>
            <w:shd w:val="clear" w:color="auto" w:fill="auto"/>
            <w:vAlign w:val="center"/>
          </w:tcPr>
          <w:p w14:paraId="1DDA7837" w14:textId="77777777" w:rsidR="00E8339B" w:rsidRPr="00D21860" w:rsidRDefault="00E8339B" w:rsidP="00E8339B">
            <w:pPr>
              <w:rPr>
                <w:rStyle w:val="Glossary-Bold"/>
                <w:rFonts w:cs="Arial"/>
                <w:b w:val="0"/>
                <w:sz w:val="20"/>
                <w:szCs w:val="20"/>
              </w:rPr>
            </w:pPr>
            <w:r>
              <w:rPr>
                <w:rStyle w:val="Glossary-Bold"/>
                <w:rFonts w:cs="Arial"/>
                <w:sz w:val="20"/>
                <w:szCs w:val="20"/>
              </w:rPr>
              <w:t>Will comply</w:t>
            </w:r>
          </w:p>
        </w:tc>
        <w:tc>
          <w:tcPr>
            <w:tcW w:w="900" w:type="dxa"/>
            <w:tcBorders>
              <w:top w:val="single" w:sz="12" w:space="0" w:color="auto"/>
              <w:left w:val="nil"/>
              <w:bottom w:val="single" w:sz="12" w:space="0" w:color="auto"/>
              <w:right w:val="single" w:sz="12" w:space="0" w:color="auto"/>
            </w:tcBorders>
            <w:shd w:val="clear" w:color="auto" w:fill="auto"/>
            <w:vAlign w:val="center"/>
          </w:tcPr>
          <w:p w14:paraId="61429764" w14:textId="77777777" w:rsidR="00E8339B" w:rsidRPr="00D21860" w:rsidRDefault="00E8339B" w:rsidP="00E8339B">
            <w:pPr>
              <w:rPr>
                <w:rStyle w:val="Glossary-Bold"/>
                <w:rFonts w:cs="Arial"/>
                <w:b w:val="0"/>
                <w:sz w:val="20"/>
                <w:szCs w:val="20"/>
              </w:rPr>
            </w:pPr>
            <w:r>
              <w:rPr>
                <w:rStyle w:val="Glossary-Bold"/>
                <w:rFonts w:cs="Arial"/>
                <w:sz w:val="20"/>
                <w:szCs w:val="20"/>
              </w:rPr>
              <w:t>Will not comply</w:t>
            </w:r>
          </w:p>
        </w:tc>
      </w:tr>
      <w:tr w:rsidR="00E8339B" w:rsidRPr="00EF50C6" w14:paraId="7EF114D9" w14:textId="77777777" w:rsidTr="00E8339B">
        <w:trPr>
          <w:trHeight w:val="987"/>
        </w:trPr>
        <w:tc>
          <w:tcPr>
            <w:tcW w:w="9540" w:type="dxa"/>
            <w:gridSpan w:val="4"/>
            <w:tcBorders>
              <w:top w:val="single" w:sz="12" w:space="0" w:color="auto"/>
              <w:left w:val="single" w:sz="12" w:space="0" w:color="auto"/>
              <w:bottom w:val="single" w:sz="12" w:space="0" w:color="auto"/>
              <w:right w:val="single" w:sz="12" w:space="0" w:color="auto"/>
            </w:tcBorders>
            <w:shd w:val="clear" w:color="auto" w:fill="auto"/>
          </w:tcPr>
          <w:p w14:paraId="4901CA66" w14:textId="77777777" w:rsidR="00E8339B" w:rsidRDefault="00E8339B" w:rsidP="00E8339B">
            <w:pPr>
              <w:rPr>
                <w:rStyle w:val="Glossary-Bold"/>
                <w:rFonts w:cs="Arial"/>
                <w:b w:val="0"/>
                <w:sz w:val="20"/>
                <w:szCs w:val="20"/>
              </w:rPr>
            </w:pPr>
            <w:r>
              <w:rPr>
                <w:rStyle w:val="Glossary-Bold"/>
                <w:rFonts w:cs="Arial"/>
                <w:sz w:val="20"/>
                <w:szCs w:val="20"/>
              </w:rPr>
              <w:t xml:space="preserve">RESPONSE: </w:t>
            </w:r>
          </w:p>
          <w:p w14:paraId="64BE9899" w14:textId="77777777" w:rsidR="00E8339B" w:rsidRPr="00EF50C6" w:rsidRDefault="00E8339B" w:rsidP="00E8339B">
            <w:pPr>
              <w:rPr>
                <w:rStyle w:val="Glossary-Bold"/>
                <w:rFonts w:cs="Arial"/>
                <w:b w:val="0"/>
                <w:sz w:val="20"/>
                <w:szCs w:val="20"/>
              </w:rPr>
            </w:pPr>
          </w:p>
        </w:tc>
      </w:tr>
    </w:tbl>
    <w:p w14:paraId="01B9BEEC" w14:textId="77777777" w:rsidR="00E8339B" w:rsidRDefault="00E8339B" w:rsidP="00E8339B">
      <w:pPr>
        <w:pStyle w:val="Level3"/>
        <w:numPr>
          <w:ilvl w:val="0"/>
          <w:numId w:val="0"/>
        </w:numPr>
      </w:pPr>
    </w:p>
    <w:tbl>
      <w:tblPr>
        <w:tblW w:w="9540" w:type="dxa"/>
        <w:tblInd w:w="-15" w:type="dxa"/>
        <w:tblLayout w:type="fixed"/>
        <w:tblCellMar>
          <w:left w:w="72" w:type="dxa"/>
          <w:right w:w="72" w:type="dxa"/>
        </w:tblCellMar>
        <w:tblLook w:val="04A0" w:firstRow="1" w:lastRow="0" w:firstColumn="1" w:lastColumn="0" w:noHBand="0" w:noVBand="1"/>
      </w:tblPr>
      <w:tblGrid>
        <w:gridCol w:w="765"/>
        <w:gridCol w:w="8775"/>
      </w:tblGrid>
      <w:tr w:rsidR="00E8339B" w:rsidRPr="00346EC4" w14:paraId="6509FC67" w14:textId="77777777" w:rsidTr="00E8339B">
        <w:trPr>
          <w:trHeight w:val="753"/>
        </w:trPr>
        <w:tc>
          <w:tcPr>
            <w:tcW w:w="765" w:type="dxa"/>
            <w:tcBorders>
              <w:top w:val="single" w:sz="12" w:space="0" w:color="auto"/>
              <w:left w:val="single" w:sz="12" w:space="0" w:color="auto"/>
              <w:bottom w:val="single" w:sz="12" w:space="0" w:color="auto"/>
              <w:right w:val="single" w:sz="12" w:space="0" w:color="auto"/>
            </w:tcBorders>
            <w:shd w:val="clear" w:color="auto" w:fill="auto"/>
            <w:vAlign w:val="center"/>
          </w:tcPr>
          <w:p w14:paraId="4DDE2166" w14:textId="77777777" w:rsidR="00E8339B" w:rsidRDefault="00E8339B" w:rsidP="00E8339B">
            <w:pPr>
              <w:jc w:val="center"/>
              <w:rPr>
                <w:rStyle w:val="Glossary-Bold"/>
                <w:rFonts w:cs="Arial"/>
                <w:sz w:val="20"/>
                <w:szCs w:val="20"/>
              </w:rPr>
            </w:pPr>
            <w:r>
              <w:rPr>
                <w:rStyle w:val="Glossary-Bold"/>
                <w:rFonts w:cs="Arial"/>
                <w:sz w:val="20"/>
                <w:szCs w:val="20"/>
              </w:rPr>
              <w:t>F.1.b</w:t>
            </w:r>
          </w:p>
        </w:tc>
        <w:tc>
          <w:tcPr>
            <w:tcW w:w="8775" w:type="dxa"/>
            <w:tcBorders>
              <w:top w:val="single" w:sz="12" w:space="0" w:color="auto"/>
              <w:left w:val="nil"/>
              <w:bottom w:val="single" w:sz="12" w:space="0" w:color="auto"/>
              <w:right w:val="single" w:sz="12" w:space="0" w:color="auto"/>
            </w:tcBorders>
            <w:shd w:val="clear" w:color="auto" w:fill="auto"/>
            <w:vAlign w:val="center"/>
          </w:tcPr>
          <w:p w14:paraId="5DB432B4" w14:textId="77777777" w:rsidR="00E8339B" w:rsidRPr="00E8339B" w:rsidRDefault="00E8339B" w:rsidP="00E8339B">
            <w:pPr>
              <w:rPr>
                <w:rStyle w:val="Glossary-Bold"/>
                <w:rFonts w:cs="Arial"/>
                <w:b w:val="0"/>
                <w:bCs w:val="0"/>
                <w:sz w:val="20"/>
                <w:szCs w:val="20"/>
              </w:rPr>
            </w:pPr>
            <w:r w:rsidRPr="00E8339B">
              <w:rPr>
                <w:rStyle w:val="Glossary-Bold"/>
                <w:rFonts w:cs="Arial"/>
                <w:b w:val="0"/>
                <w:bCs w:val="0"/>
                <w:sz w:val="20"/>
                <w:szCs w:val="20"/>
              </w:rPr>
              <w:t>Describe how valid patient care claims for State incarcerated individual(s) committed to NDCS will be processed.</w:t>
            </w:r>
          </w:p>
        </w:tc>
      </w:tr>
      <w:tr w:rsidR="00E8339B" w:rsidRPr="00EF50C6" w14:paraId="748ED385" w14:textId="77777777" w:rsidTr="00E8339B">
        <w:trPr>
          <w:trHeight w:val="1518"/>
        </w:trPr>
        <w:tc>
          <w:tcPr>
            <w:tcW w:w="9540" w:type="dxa"/>
            <w:gridSpan w:val="2"/>
            <w:tcBorders>
              <w:top w:val="single" w:sz="12" w:space="0" w:color="auto"/>
              <w:left w:val="single" w:sz="12" w:space="0" w:color="auto"/>
              <w:bottom w:val="single" w:sz="12" w:space="0" w:color="auto"/>
              <w:right w:val="single" w:sz="12" w:space="0" w:color="auto"/>
            </w:tcBorders>
            <w:shd w:val="clear" w:color="auto" w:fill="auto"/>
          </w:tcPr>
          <w:p w14:paraId="4B24F387" w14:textId="77777777" w:rsidR="00E8339B" w:rsidRDefault="00E8339B" w:rsidP="00E8339B">
            <w:pPr>
              <w:rPr>
                <w:rStyle w:val="Glossary-Bold"/>
                <w:rFonts w:cs="Arial"/>
                <w:b w:val="0"/>
                <w:sz w:val="20"/>
                <w:szCs w:val="20"/>
              </w:rPr>
            </w:pPr>
            <w:r>
              <w:rPr>
                <w:rStyle w:val="Glossary-Bold"/>
                <w:rFonts w:cs="Arial"/>
                <w:sz w:val="20"/>
                <w:szCs w:val="20"/>
              </w:rPr>
              <w:t xml:space="preserve">RESPONSE: </w:t>
            </w:r>
          </w:p>
          <w:p w14:paraId="639F6266" w14:textId="77777777" w:rsidR="00E8339B" w:rsidRPr="00EF50C6" w:rsidRDefault="00E8339B" w:rsidP="00E8339B">
            <w:pPr>
              <w:rPr>
                <w:rStyle w:val="Glossary-Bold"/>
                <w:rFonts w:cs="Arial"/>
                <w:b w:val="0"/>
                <w:sz w:val="20"/>
                <w:szCs w:val="20"/>
              </w:rPr>
            </w:pPr>
          </w:p>
        </w:tc>
      </w:tr>
    </w:tbl>
    <w:p w14:paraId="265587CF" w14:textId="77777777" w:rsidR="00E8339B" w:rsidRDefault="00E8339B" w:rsidP="00E8339B">
      <w:pPr>
        <w:pStyle w:val="Level3"/>
        <w:numPr>
          <w:ilvl w:val="0"/>
          <w:numId w:val="0"/>
        </w:numPr>
      </w:pPr>
    </w:p>
    <w:tbl>
      <w:tblPr>
        <w:tblW w:w="9540" w:type="dxa"/>
        <w:tblInd w:w="-15" w:type="dxa"/>
        <w:tblLayout w:type="fixed"/>
        <w:tblCellMar>
          <w:left w:w="72" w:type="dxa"/>
          <w:right w:w="72" w:type="dxa"/>
        </w:tblCellMar>
        <w:tblLook w:val="04A0" w:firstRow="1" w:lastRow="0" w:firstColumn="1" w:lastColumn="0" w:noHBand="0" w:noVBand="1"/>
      </w:tblPr>
      <w:tblGrid>
        <w:gridCol w:w="765"/>
        <w:gridCol w:w="8775"/>
      </w:tblGrid>
      <w:tr w:rsidR="00E8339B" w:rsidRPr="00346EC4" w14:paraId="0FBABA18" w14:textId="77777777" w:rsidTr="00E8339B">
        <w:trPr>
          <w:trHeight w:val="753"/>
        </w:trPr>
        <w:tc>
          <w:tcPr>
            <w:tcW w:w="765" w:type="dxa"/>
            <w:tcBorders>
              <w:top w:val="single" w:sz="12" w:space="0" w:color="auto"/>
              <w:left w:val="single" w:sz="12" w:space="0" w:color="auto"/>
              <w:bottom w:val="single" w:sz="12" w:space="0" w:color="auto"/>
              <w:right w:val="single" w:sz="12" w:space="0" w:color="auto"/>
            </w:tcBorders>
            <w:shd w:val="clear" w:color="auto" w:fill="auto"/>
            <w:vAlign w:val="center"/>
          </w:tcPr>
          <w:p w14:paraId="3A47D8A8" w14:textId="77777777" w:rsidR="00E8339B" w:rsidRPr="00D164A5" w:rsidRDefault="00E8339B" w:rsidP="00E8339B">
            <w:pPr>
              <w:jc w:val="center"/>
              <w:rPr>
                <w:rStyle w:val="Glossary-Bold"/>
                <w:rFonts w:cs="Arial"/>
                <w:sz w:val="20"/>
                <w:szCs w:val="20"/>
              </w:rPr>
            </w:pPr>
            <w:r w:rsidRPr="00D164A5">
              <w:rPr>
                <w:rStyle w:val="Glossary-Bold"/>
                <w:rFonts w:cs="Arial"/>
                <w:sz w:val="20"/>
                <w:szCs w:val="20"/>
              </w:rPr>
              <w:t>F.</w:t>
            </w:r>
            <w:r>
              <w:rPr>
                <w:rStyle w:val="Glossary-Bold"/>
                <w:rFonts w:cs="Arial"/>
                <w:sz w:val="20"/>
                <w:szCs w:val="20"/>
              </w:rPr>
              <w:t>1.c</w:t>
            </w:r>
          </w:p>
        </w:tc>
        <w:tc>
          <w:tcPr>
            <w:tcW w:w="8775" w:type="dxa"/>
            <w:tcBorders>
              <w:top w:val="single" w:sz="12" w:space="0" w:color="auto"/>
              <w:left w:val="nil"/>
              <w:bottom w:val="single" w:sz="12" w:space="0" w:color="auto"/>
              <w:right w:val="single" w:sz="12" w:space="0" w:color="auto"/>
            </w:tcBorders>
            <w:shd w:val="clear" w:color="auto" w:fill="auto"/>
            <w:vAlign w:val="center"/>
          </w:tcPr>
          <w:p w14:paraId="714F714E" w14:textId="1F34B09C" w:rsidR="00E8339B" w:rsidRPr="00E8339B" w:rsidRDefault="00E8339B" w:rsidP="00E8339B">
            <w:pPr>
              <w:rPr>
                <w:rStyle w:val="Glossary-Bold"/>
                <w:rFonts w:cs="Arial"/>
                <w:b w:val="0"/>
                <w:bCs w:val="0"/>
                <w:sz w:val="20"/>
                <w:szCs w:val="20"/>
              </w:rPr>
            </w:pPr>
            <w:r w:rsidRPr="00E8339B">
              <w:rPr>
                <w:rStyle w:val="Glossary-Bold"/>
                <w:rFonts w:cs="Arial"/>
                <w:b w:val="0"/>
                <w:bCs w:val="0"/>
                <w:sz w:val="20"/>
                <w:szCs w:val="20"/>
              </w:rPr>
              <w:t xml:space="preserve">Describe how the contractor will ensure claims are paid properly and what measurements are in place to ensure </w:t>
            </w:r>
            <w:r w:rsidRPr="00A8610E">
              <w:rPr>
                <w:rStyle w:val="Glossary-Bold"/>
                <w:rFonts w:cs="Arial"/>
                <w:b w:val="0"/>
                <w:bCs w:val="0"/>
                <w:strike/>
                <w:color w:val="FF0000"/>
                <w:sz w:val="20"/>
                <w:szCs w:val="20"/>
              </w:rPr>
              <w:t>Nebraska Medicare</w:t>
            </w:r>
            <w:r w:rsidRPr="00A8610E">
              <w:rPr>
                <w:rStyle w:val="Glossary-Bold"/>
                <w:rFonts w:cs="Arial"/>
                <w:b w:val="0"/>
                <w:bCs w:val="0"/>
                <w:color w:val="FF0000"/>
                <w:sz w:val="20"/>
                <w:szCs w:val="20"/>
              </w:rPr>
              <w:t xml:space="preserve"> </w:t>
            </w:r>
            <w:r w:rsidRPr="00E8339B">
              <w:rPr>
                <w:rStyle w:val="Glossary-Bold"/>
                <w:rFonts w:cs="Arial"/>
                <w:b w:val="0"/>
                <w:bCs w:val="0"/>
                <w:sz w:val="20"/>
                <w:szCs w:val="20"/>
              </w:rPr>
              <w:t xml:space="preserve">rates </w:t>
            </w:r>
            <w:r w:rsidRPr="00A8610E">
              <w:rPr>
                <w:rStyle w:val="Glossary-Bold"/>
                <w:rFonts w:cs="Arial"/>
                <w:b w:val="0"/>
                <w:bCs w:val="0"/>
                <w:strike/>
                <w:color w:val="FF0000"/>
                <w:sz w:val="20"/>
                <w:szCs w:val="20"/>
              </w:rPr>
              <w:t>are</w:t>
            </w:r>
            <w:r w:rsidRPr="00A8610E">
              <w:rPr>
                <w:rStyle w:val="Glossary-Bold"/>
                <w:rFonts w:cs="Arial"/>
                <w:b w:val="0"/>
                <w:bCs w:val="0"/>
                <w:color w:val="FF0000"/>
                <w:sz w:val="20"/>
                <w:szCs w:val="20"/>
              </w:rPr>
              <w:t xml:space="preserve"> </w:t>
            </w:r>
            <w:r w:rsidR="005F5422" w:rsidRPr="007F149F">
              <w:rPr>
                <w:rStyle w:val="Glossary-Bold"/>
                <w:rFonts w:cs="Arial"/>
                <w:b w:val="0"/>
                <w:bCs w:val="0"/>
                <w:color w:val="FF0000"/>
                <w:sz w:val="20"/>
                <w:szCs w:val="20"/>
              </w:rPr>
              <w:t xml:space="preserve">do </w:t>
            </w:r>
            <w:r w:rsidRPr="00E8339B">
              <w:rPr>
                <w:rStyle w:val="Glossary-Bold"/>
                <w:rFonts w:cs="Arial"/>
                <w:b w:val="0"/>
                <w:bCs w:val="0"/>
                <w:sz w:val="20"/>
                <w:szCs w:val="20"/>
              </w:rPr>
              <w:t>not exceed</w:t>
            </w:r>
            <w:r w:rsidR="005F5422">
              <w:rPr>
                <w:rStyle w:val="Glossary-Bold"/>
                <w:rFonts w:cs="Arial"/>
                <w:b w:val="0"/>
                <w:bCs w:val="0"/>
                <w:sz w:val="20"/>
                <w:szCs w:val="20"/>
              </w:rPr>
              <w:t xml:space="preserve"> </w:t>
            </w:r>
            <w:r w:rsidR="005F5422" w:rsidRPr="007F149F">
              <w:rPr>
                <w:rStyle w:val="Glossary-Bold"/>
                <w:rFonts w:cs="Arial"/>
                <w:b w:val="0"/>
                <w:bCs w:val="0"/>
                <w:color w:val="FF0000"/>
                <w:sz w:val="20"/>
                <w:szCs w:val="20"/>
              </w:rPr>
              <w:t>the negotiated rate.</w:t>
            </w:r>
          </w:p>
        </w:tc>
      </w:tr>
      <w:tr w:rsidR="00E8339B" w:rsidRPr="00EF50C6" w14:paraId="1034BFDD" w14:textId="77777777" w:rsidTr="00E8339B">
        <w:trPr>
          <w:trHeight w:val="1518"/>
        </w:trPr>
        <w:tc>
          <w:tcPr>
            <w:tcW w:w="9540" w:type="dxa"/>
            <w:gridSpan w:val="2"/>
            <w:tcBorders>
              <w:top w:val="single" w:sz="12" w:space="0" w:color="auto"/>
              <w:left w:val="single" w:sz="12" w:space="0" w:color="auto"/>
              <w:bottom w:val="single" w:sz="12" w:space="0" w:color="auto"/>
              <w:right w:val="single" w:sz="12" w:space="0" w:color="auto"/>
            </w:tcBorders>
            <w:shd w:val="clear" w:color="auto" w:fill="auto"/>
          </w:tcPr>
          <w:p w14:paraId="0981EED5" w14:textId="77777777" w:rsidR="00E8339B" w:rsidRDefault="00E8339B" w:rsidP="00E8339B">
            <w:pPr>
              <w:rPr>
                <w:rStyle w:val="Glossary-Bold"/>
                <w:rFonts w:cs="Arial"/>
                <w:b w:val="0"/>
                <w:sz w:val="20"/>
                <w:szCs w:val="20"/>
              </w:rPr>
            </w:pPr>
            <w:r>
              <w:rPr>
                <w:rStyle w:val="Glossary-Bold"/>
                <w:rFonts w:cs="Arial"/>
                <w:sz w:val="20"/>
                <w:szCs w:val="20"/>
              </w:rPr>
              <w:lastRenderedPageBreak/>
              <w:t xml:space="preserve">RESPONSE: </w:t>
            </w:r>
          </w:p>
          <w:p w14:paraId="58B41920" w14:textId="77777777" w:rsidR="00E8339B" w:rsidRPr="00EF50C6" w:rsidRDefault="00E8339B" w:rsidP="00E8339B">
            <w:pPr>
              <w:rPr>
                <w:rStyle w:val="Glossary-Bold"/>
                <w:rFonts w:cs="Arial"/>
                <w:b w:val="0"/>
                <w:sz w:val="20"/>
                <w:szCs w:val="20"/>
              </w:rPr>
            </w:pPr>
          </w:p>
        </w:tc>
      </w:tr>
    </w:tbl>
    <w:p w14:paraId="52B12F97" w14:textId="77777777" w:rsidR="00E8339B" w:rsidRDefault="00E8339B" w:rsidP="00E8339B">
      <w:pPr>
        <w:pStyle w:val="Level3"/>
        <w:numPr>
          <w:ilvl w:val="0"/>
          <w:numId w:val="0"/>
        </w:numPr>
      </w:pPr>
    </w:p>
    <w:tbl>
      <w:tblPr>
        <w:tblW w:w="9540" w:type="dxa"/>
        <w:tblInd w:w="-15" w:type="dxa"/>
        <w:tblLayout w:type="fixed"/>
        <w:tblCellMar>
          <w:left w:w="72" w:type="dxa"/>
          <w:right w:w="72" w:type="dxa"/>
        </w:tblCellMar>
        <w:tblLook w:val="04A0" w:firstRow="1" w:lastRow="0" w:firstColumn="1" w:lastColumn="0" w:noHBand="0" w:noVBand="1"/>
      </w:tblPr>
      <w:tblGrid>
        <w:gridCol w:w="765"/>
        <w:gridCol w:w="8775"/>
      </w:tblGrid>
      <w:tr w:rsidR="00E8339B" w:rsidRPr="00346EC4" w14:paraId="5D5BC316" w14:textId="77777777" w:rsidTr="00E8339B">
        <w:trPr>
          <w:trHeight w:val="753"/>
        </w:trPr>
        <w:tc>
          <w:tcPr>
            <w:tcW w:w="765" w:type="dxa"/>
            <w:tcBorders>
              <w:top w:val="single" w:sz="12" w:space="0" w:color="auto"/>
              <w:left w:val="single" w:sz="12" w:space="0" w:color="auto"/>
              <w:bottom w:val="single" w:sz="12" w:space="0" w:color="auto"/>
              <w:right w:val="single" w:sz="12" w:space="0" w:color="auto"/>
            </w:tcBorders>
            <w:shd w:val="clear" w:color="auto" w:fill="auto"/>
            <w:vAlign w:val="center"/>
          </w:tcPr>
          <w:p w14:paraId="330812B5" w14:textId="77777777" w:rsidR="00E8339B" w:rsidRDefault="00E8339B" w:rsidP="00E8339B">
            <w:pPr>
              <w:jc w:val="center"/>
              <w:rPr>
                <w:rStyle w:val="Glossary-Bold"/>
                <w:rFonts w:cs="Arial"/>
                <w:sz w:val="20"/>
                <w:szCs w:val="20"/>
              </w:rPr>
            </w:pPr>
            <w:r>
              <w:rPr>
                <w:rStyle w:val="Glossary-Bold"/>
                <w:rFonts w:cs="Arial"/>
                <w:sz w:val="20"/>
                <w:szCs w:val="20"/>
              </w:rPr>
              <w:t>F.1.d</w:t>
            </w:r>
          </w:p>
        </w:tc>
        <w:tc>
          <w:tcPr>
            <w:tcW w:w="8775" w:type="dxa"/>
            <w:tcBorders>
              <w:top w:val="single" w:sz="12" w:space="0" w:color="auto"/>
              <w:left w:val="nil"/>
              <w:bottom w:val="single" w:sz="12" w:space="0" w:color="auto"/>
              <w:right w:val="single" w:sz="12" w:space="0" w:color="auto"/>
            </w:tcBorders>
            <w:shd w:val="clear" w:color="auto" w:fill="auto"/>
            <w:vAlign w:val="center"/>
          </w:tcPr>
          <w:p w14:paraId="57C28B02" w14:textId="77777777" w:rsidR="00E8339B" w:rsidRPr="00E8339B" w:rsidRDefault="00E8339B" w:rsidP="00E8339B">
            <w:pPr>
              <w:rPr>
                <w:rStyle w:val="Glossary-Bold"/>
                <w:rFonts w:cs="Arial"/>
                <w:b w:val="0"/>
                <w:bCs w:val="0"/>
                <w:sz w:val="20"/>
                <w:szCs w:val="20"/>
              </w:rPr>
            </w:pPr>
            <w:r w:rsidRPr="00E8339B">
              <w:rPr>
                <w:rStyle w:val="Glossary-Bold"/>
                <w:rFonts w:cs="Arial"/>
                <w:b w:val="0"/>
                <w:bCs w:val="0"/>
                <w:sz w:val="20"/>
                <w:szCs w:val="20"/>
              </w:rPr>
              <w:t>Claims to be paid by Nebraska Medicaid are to be denied. Describe what methodology is used to ensure this requirement will be met.</w:t>
            </w:r>
          </w:p>
        </w:tc>
      </w:tr>
      <w:tr w:rsidR="00E8339B" w:rsidRPr="00EF50C6" w14:paraId="18472F53" w14:textId="77777777" w:rsidTr="00E8339B">
        <w:trPr>
          <w:trHeight w:val="1518"/>
        </w:trPr>
        <w:tc>
          <w:tcPr>
            <w:tcW w:w="9540" w:type="dxa"/>
            <w:gridSpan w:val="2"/>
            <w:tcBorders>
              <w:top w:val="single" w:sz="12" w:space="0" w:color="auto"/>
              <w:left w:val="single" w:sz="12" w:space="0" w:color="auto"/>
              <w:bottom w:val="single" w:sz="12" w:space="0" w:color="auto"/>
              <w:right w:val="single" w:sz="12" w:space="0" w:color="auto"/>
            </w:tcBorders>
            <w:shd w:val="clear" w:color="auto" w:fill="auto"/>
          </w:tcPr>
          <w:p w14:paraId="24580A65" w14:textId="77777777" w:rsidR="00E8339B" w:rsidRDefault="00E8339B" w:rsidP="00E8339B">
            <w:pPr>
              <w:rPr>
                <w:rStyle w:val="Glossary-Bold"/>
                <w:rFonts w:cs="Arial"/>
                <w:b w:val="0"/>
                <w:sz w:val="20"/>
                <w:szCs w:val="20"/>
              </w:rPr>
            </w:pPr>
            <w:r>
              <w:rPr>
                <w:rStyle w:val="Glossary-Bold"/>
                <w:rFonts w:cs="Arial"/>
                <w:sz w:val="20"/>
                <w:szCs w:val="20"/>
              </w:rPr>
              <w:t xml:space="preserve">RESPONSE: </w:t>
            </w:r>
          </w:p>
          <w:p w14:paraId="609391A4" w14:textId="77777777" w:rsidR="00E8339B" w:rsidRPr="00EF50C6" w:rsidRDefault="00E8339B" w:rsidP="00E8339B">
            <w:pPr>
              <w:rPr>
                <w:rStyle w:val="Glossary-Bold"/>
                <w:rFonts w:cs="Arial"/>
                <w:b w:val="0"/>
                <w:sz w:val="20"/>
                <w:szCs w:val="20"/>
              </w:rPr>
            </w:pPr>
          </w:p>
        </w:tc>
      </w:tr>
    </w:tbl>
    <w:p w14:paraId="7DEF4875" w14:textId="77777777" w:rsidR="00E8339B" w:rsidRDefault="00E8339B" w:rsidP="00E8339B">
      <w:pPr>
        <w:pStyle w:val="Level3"/>
        <w:numPr>
          <w:ilvl w:val="0"/>
          <w:numId w:val="0"/>
        </w:numPr>
      </w:pPr>
    </w:p>
    <w:tbl>
      <w:tblPr>
        <w:tblW w:w="9540" w:type="dxa"/>
        <w:tblInd w:w="-15" w:type="dxa"/>
        <w:tblLayout w:type="fixed"/>
        <w:tblCellMar>
          <w:left w:w="72" w:type="dxa"/>
          <w:right w:w="72" w:type="dxa"/>
        </w:tblCellMar>
        <w:tblLook w:val="04A0" w:firstRow="1" w:lastRow="0" w:firstColumn="1" w:lastColumn="0" w:noHBand="0" w:noVBand="1"/>
      </w:tblPr>
      <w:tblGrid>
        <w:gridCol w:w="765"/>
        <w:gridCol w:w="8775"/>
      </w:tblGrid>
      <w:tr w:rsidR="00E8339B" w:rsidRPr="00346EC4" w14:paraId="522CA501" w14:textId="77777777" w:rsidTr="00E8339B">
        <w:trPr>
          <w:trHeight w:val="753"/>
        </w:trPr>
        <w:tc>
          <w:tcPr>
            <w:tcW w:w="765" w:type="dxa"/>
            <w:tcBorders>
              <w:top w:val="single" w:sz="12" w:space="0" w:color="auto"/>
              <w:left w:val="single" w:sz="12" w:space="0" w:color="auto"/>
              <w:bottom w:val="single" w:sz="12" w:space="0" w:color="auto"/>
              <w:right w:val="single" w:sz="12" w:space="0" w:color="auto"/>
            </w:tcBorders>
            <w:shd w:val="clear" w:color="auto" w:fill="auto"/>
            <w:vAlign w:val="center"/>
          </w:tcPr>
          <w:p w14:paraId="5FBBB161" w14:textId="77777777" w:rsidR="00E8339B" w:rsidRDefault="00E8339B" w:rsidP="00E8339B">
            <w:pPr>
              <w:jc w:val="center"/>
              <w:rPr>
                <w:rStyle w:val="Glossary-Bold"/>
                <w:rFonts w:cs="Arial"/>
                <w:sz w:val="20"/>
                <w:szCs w:val="20"/>
              </w:rPr>
            </w:pPr>
            <w:r>
              <w:rPr>
                <w:rStyle w:val="Glossary-Bold"/>
                <w:rFonts w:cs="Arial"/>
                <w:sz w:val="20"/>
                <w:szCs w:val="20"/>
              </w:rPr>
              <w:t>F.1.e</w:t>
            </w:r>
          </w:p>
        </w:tc>
        <w:tc>
          <w:tcPr>
            <w:tcW w:w="8775" w:type="dxa"/>
            <w:tcBorders>
              <w:top w:val="single" w:sz="12" w:space="0" w:color="auto"/>
              <w:left w:val="nil"/>
              <w:bottom w:val="single" w:sz="12" w:space="0" w:color="auto"/>
              <w:right w:val="single" w:sz="12" w:space="0" w:color="auto"/>
            </w:tcBorders>
            <w:shd w:val="clear" w:color="auto" w:fill="auto"/>
            <w:vAlign w:val="center"/>
          </w:tcPr>
          <w:p w14:paraId="3E90C043" w14:textId="77777777" w:rsidR="00E8339B" w:rsidRPr="00E8339B" w:rsidRDefault="00E8339B" w:rsidP="00E8339B">
            <w:pPr>
              <w:rPr>
                <w:rStyle w:val="Glossary-Bold"/>
                <w:rFonts w:cs="Arial"/>
                <w:b w:val="0"/>
                <w:bCs w:val="0"/>
                <w:sz w:val="20"/>
                <w:szCs w:val="20"/>
              </w:rPr>
            </w:pPr>
            <w:r w:rsidRPr="00E8339B">
              <w:rPr>
                <w:rStyle w:val="Glossary-Bold"/>
                <w:rFonts w:cs="Arial"/>
                <w:b w:val="0"/>
                <w:bCs w:val="0"/>
                <w:sz w:val="20"/>
                <w:szCs w:val="20"/>
              </w:rPr>
              <w:t>Describe the ability to have the provider directory available via an electronic site. Including the process on how the directory is maintained by contractor to ensure accurate information.</w:t>
            </w:r>
          </w:p>
        </w:tc>
      </w:tr>
      <w:tr w:rsidR="00E8339B" w:rsidRPr="00EF50C6" w14:paraId="6F81D2BA" w14:textId="77777777" w:rsidTr="00A8610E">
        <w:trPr>
          <w:trHeight w:val="852"/>
        </w:trPr>
        <w:tc>
          <w:tcPr>
            <w:tcW w:w="9540" w:type="dxa"/>
            <w:gridSpan w:val="2"/>
            <w:tcBorders>
              <w:top w:val="single" w:sz="12" w:space="0" w:color="auto"/>
              <w:left w:val="single" w:sz="12" w:space="0" w:color="auto"/>
              <w:bottom w:val="single" w:sz="12" w:space="0" w:color="auto"/>
              <w:right w:val="single" w:sz="12" w:space="0" w:color="auto"/>
            </w:tcBorders>
            <w:shd w:val="clear" w:color="auto" w:fill="auto"/>
          </w:tcPr>
          <w:p w14:paraId="15C2E8F7" w14:textId="77777777" w:rsidR="00E8339B" w:rsidRDefault="00E8339B" w:rsidP="00E8339B">
            <w:pPr>
              <w:rPr>
                <w:rStyle w:val="Glossary-Bold"/>
                <w:rFonts w:cs="Arial"/>
                <w:b w:val="0"/>
                <w:sz w:val="20"/>
                <w:szCs w:val="20"/>
              </w:rPr>
            </w:pPr>
            <w:r>
              <w:rPr>
                <w:rStyle w:val="Glossary-Bold"/>
                <w:rFonts w:cs="Arial"/>
                <w:sz w:val="20"/>
                <w:szCs w:val="20"/>
              </w:rPr>
              <w:t xml:space="preserve">RESPONSE: </w:t>
            </w:r>
          </w:p>
          <w:p w14:paraId="716FF7C9" w14:textId="77777777" w:rsidR="00E8339B" w:rsidRPr="00EF50C6" w:rsidRDefault="00E8339B" w:rsidP="00E8339B">
            <w:pPr>
              <w:rPr>
                <w:rStyle w:val="Glossary-Bold"/>
                <w:rFonts w:cs="Arial"/>
                <w:b w:val="0"/>
                <w:sz w:val="20"/>
                <w:szCs w:val="20"/>
              </w:rPr>
            </w:pPr>
          </w:p>
        </w:tc>
      </w:tr>
    </w:tbl>
    <w:p w14:paraId="627E1B62" w14:textId="77777777" w:rsidR="00E8339B" w:rsidRDefault="00E8339B" w:rsidP="00E8339B">
      <w:pPr>
        <w:pStyle w:val="Level3"/>
        <w:numPr>
          <w:ilvl w:val="0"/>
          <w:numId w:val="0"/>
        </w:numPr>
      </w:pPr>
    </w:p>
    <w:tbl>
      <w:tblPr>
        <w:tblW w:w="9540" w:type="dxa"/>
        <w:tblInd w:w="-15" w:type="dxa"/>
        <w:tblLayout w:type="fixed"/>
        <w:tblCellMar>
          <w:left w:w="72" w:type="dxa"/>
          <w:right w:w="72" w:type="dxa"/>
        </w:tblCellMar>
        <w:tblLook w:val="04A0" w:firstRow="1" w:lastRow="0" w:firstColumn="1" w:lastColumn="0" w:noHBand="0" w:noVBand="1"/>
      </w:tblPr>
      <w:tblGrid>
        <w:gridCol w:w="765"/>
        <w:gridCol w:w="6975"/>
        <w:gridCol w:w="900"/>
        <w:gridCol w:w="900"/>
      </w:tblGrid>
      <w:tr w:rsidR="00E8339B" w:rsidRPr="00597127" w14:paraId="23A7FC33" w14:textId="77777777" w:rsidTr="00E8339B">
        <w:trPr>
          <w:trHeight w:val="393"/>
        </w:trPr>
        <w:tc>
          <w:tcPr>
            <w:tcW w:w="9540" w:type="dxa"/>
            <w:gridSpan w:val="4"/>
            <w:vMerge w:val="restart"/>
            <w:tcBorders>
              <w:top w:val="single" w:sz="12" w:space="0" w:color="auto"/>
              <w:left w:val="single" w:sz="12" w:space="0" w:color="auto"/>
              <w:right w:val="single" w:sz="12" w:space="0" w:color="auto"/>
            </w:tcBorders>
            <w:shd w:val="clear" w:color="auto" w:fill="808080" w:themeFill="background1" w:themeFillShade="80"/>
            <w:vAlign w:val="center"/>
          </w:tcPr>
          <w:p w14:paraId="1AED7B82" w14:textId="77777777" w:rsidR="00E8339B" w:rsidRPr="00497A47" w:rsidRDefault="00E8339B" w:rsidP="00E8339B">
            <w:pPr>
              <w:jc w:val="center"/>
              <w:rPr>
                <w:rStyle w:val="Glossary-Bold"/>
                <w:rFonts w:cs="Arial"/>
                <w:b w:val="0"/>
                <w:sz w:val="20"/>
                <w:szCs w:val="20"/>
              </w:rPr>
            </w:pPr>
            <w:r w:rsidRPr="00BF6846">
              <w:rPr>
                <w:rStyle w:val="Glossary-Bold"/>
                <w:rFonts w:cs="Arial"/>
                <w:sz w:val="20"/>
                <w:szCs w:val="20"/>
              </w:rPr>
              <w:t>Contractor Requirements - Reporting</w:t>
            </w:r>
          </w:p>
        </w:tc>
      </w:tr>
      <w:tr w:rsidR="00E8339B" w:rsidRPr="001219E7" w14:paraId="028DDCB5" w14:textId="77777777" w:rsidTr="00E8339B">
        <w:trPr>
          <w:trHeight w:val="483"/>
        </w:trPr>
        <w:tc>
          <w:tcPr>
            <w:tcW w:w="9540" w:type="dxa"/>
            <w:gridSpan w:val="4"/>
            <w:vMerge/>
            <w:tcBorders>
              <w:left w:val="single" w:sz="12" w:space="0" w:color="auto"/>
              <w:bottom w:val="single" w:sz="12" w:space="0" w:color="auto"/>
              <w:right w:val="single" w:sz="12" w:space="0" w:color="auto"/>
            </w:tcBorders>
            <w:shd w:val="clear" w:color="auto" w:fill="808080" w:themeFill="background1" w:themeFillShade="80"/>
            <w:vAlign w:val="center"/>
          </w:tcPr>
          <w:p w14:paraId="7E82FF6C" w14:textId="77777777" w:rsidR="00E8339B" w:rsidRPr="00497A47" w:rsidRDefault="00E8339B" w:rsidP="00E8339B">
            <w:pPr>
              <w:rPr>
                <w:rStyle w:val="Glossary-Bold"/>
                <w:rFonts w:cs="Arial"/>
                <w:b w:val="0"/>
                <w:sz w:val="20"/>
                <w:szCs w:val="20"/>
              </w:rPr>
            </w:pPr>
          </w:p>
        </w:tc>
      </w:tr>
      <w:tr w:rsidR="00E8339B" w:rsidRPr="00D21860" w14:paraId="567CD14F" w14:textId="77777777" w:rsidTr="00A8610E">
        <w:trPr>
          <w:trHeight w:val="672"/>
        </w:trPr>
        <w:tc>
          <w:tcPr>
            <w:tcW w:w="765" w:type="dxa"/>
            <w:tcBorders>
              <w:top w:val="single" w:sz="12" w:space="0" w:color="auto"/>
              <w:left w:val="single" w:sz="12" w:space="0" w:color="auto"/>
              <w:bottom w:val="single" w:sz="12" w:space="0" w:color="auto"/>
              <w:right w:val="single" w:sz="12" w:space="0" w:color="auto"/>
            </w:tcBorders>
            <w:shd w:val="clear" w:color="auto" w:fill="auto"/>
            <w:vAlign w:val="center"/>
          </w:tcPr>
          <w:p w14:paraId="1758B2A5" w14:textId="77777777" w:rsidR="00E8339B" w:rsidRDefault="00E8339B" w:rsidP="00E8339B">
            <w:pPr>
              <w:jc w:val="center"/>
              <w:rPr>
                <w:rStyle w:val="Glossary-Bold"/>
                <w:rFonts w:cs="Arial"/>
                <w:sz w:val="20"/>
                <w:szCs w:val="20"/>
              </w:rPr>
            </w:pPr>
            <w:r>
              <w:rPr>
                <w:rStyle w:val="Glossary-Bold"/>
                <w:rFonts w:cs="Arial"/>
                <w:sz w:val="20"/>
                <w:szCs w:val="20"/>
              </w:rPr>
              <w:t>F.2.a</w:t>
            </w:r>
          </w:p>
        </w:tc>
        <w:tc>
          <w:tcPr>
            <w:tcW w:w="6975" w:type="dxa"/>
            <w:tcBorders>
              <w:top w:val="single" w:sz="12" w:space="0" w:color="auto"/>
              <w:left w:val="nil"/>
              <w:bottom w:val="single" w:sz="12" w:space="0" w:color="auto"/>
              <w:right w:val="single" w:sz="12" w:space="0" w:color="auto"/>
            </w:tcBorders>
            <w:shd w:val="clear" w:color="auto" w:fill="auto"/>
            <w:vAlign w:val="center"/>
          </w:tcPr>
          <w:p w14:paraId="40CA21D6" w14:textId="77777777" w:rsidR="00E8339B" w:rsidRPr="00E8339B" w:rsidRDefault="00E8339B" w:rsidP="00E8339B">
            <w:pPr>
              <w:jc w:val="left"/>
              <w:rPr>
                <w:rStyle w:val="Glossary-Bold"/>
                <w:rFonts w:cs="Arial"/>
                <w:b w:val="0"/>
                <w:bCs w:val="0"/>
                <w:sz w:val="20"/>
                <w:szCs w:val="20"/>
              </w:rPr>
            </w:pPr>
            <w:r w:rsidRPr="00E8339B">
              <w:rPr>
                <w:rStyle w:val="Glossary-Bold"/>
                <w:rFonts w:cs="Arial"/>
                <w:b w:val="0"/>
                <w:bCs w:val="0"/>
                <w:sz w:val="20"/>
                <w:szCs w:val="20"/>
              </w:rPr>
              <w:t>Contractor will provide NDCS Accounting with an automated denial report monthly (minimum).</w:t>
            </w:r>
          </w:p>
        </w:tc>
        <w:tc>
          <w:tcPr>
            <w:tcW w:w="900" w:type="dxa"/>
            <w:tcBorders>
              <w:top w:val="single" w:sz="12" w:space="0" w:color="auto"/>
              <w:left w:val="nil"/>
              <w:bottom w:val="single" w:sz="12" w:space="0" w:color="auto"/>
              <w:right w:val="single" w:sz="12" w:space="0" w:color="auto"/>
            </w:tcBorders>
            <w:shd w:val="clear" w:color="auto" w:fill="auto"/>
            <w:vAlign w:val="center"/>
          </w:tcPr>
          <w:p w14:paraId="2580DA92" w14:textId="77777777" w:rsidR="00E8339B" w:rsidRPr="00D21860" w:rsidRDefault="00E8339B" w:rsidP="00E8339B">
            <w:pPr>
              <w:rPr>
                <w:rStyle w:val="Glossary-Bold"/>
                <w:rFonts w:cs="Arial"/>
                <w:b w:val="0"/>
                <w:sz w:val="20"/>
                <w:szCs w:val="20"/>
              </w:rPr>
            </w:pPr>
            <w:r>
              <w:rPr>
                <w:rStyle w:val="Glossary-Bold"/>
                <w:rFonts w:cs="Arial"/>
                <w:sz w:val="20"/>
                <w:szCs w:val="20"/>
              </w:rPr>
              <w:t>Will comply</w:t>
            </w:r>
          </w:p>
        </w:tc>
        <w:tc>
          <w:tcPr>
            <w:tcW w:w="900" w:type="dxa"/>
            <w:tcBorders>
              <w:top w:val="single" w:sz="12" w:space="0" w:color="auto"/>
              <w:left w:val="nil"/>
              <w:bottom w:val="single" w:sz="12" w:space="0" w:color="auto"/>
              <w:right w:val="single" w:sz="12" w:space="0" w:color="auto"/>
            </w:tcBorders>
            <w:shd w:val="clear" w:color="auto" w:fill="auto"/>
            <w:vAlign w:val="center"/>
          </w:tcPr>
          <w:p w14:paraId="5B4DE5FC" w14:textId="77777777" w:rsidR="00E8339B" w:rsidRPr="00D21860" w:rsidRDefault="00E8339B" w:rsidP="00E8339B">
            <w:pPr>
              <w:rPr>
                <w:rStyle w:val="Glossary-Bold"/>
                <w:rFonts w:cs="Arial"/>
                <w:b w:val="0"/>
                <w:sz w:val="20"/>
                <w:szCs w:val="20"/>
              </w:rPr>
            </w:pPr>
            <w:r>
              <w:rPr>
                <w:rStyle w:val="Glossary-Bold"/>
                <w:rFonts w:cs="Arial"/>
                <w:sz w:val="20"/>
                <w:szCs w:val="20"/>
              </w:rPr>
              <w:t>Will not comply</w:t>
            </w:r>
          </w:p>
        </w:tc>
      </w:tr>
      <w:tr w:rsidR="00E8339B" w:rsidRPr="00EF50C6" w14:paraId="4813D371" w14:textId="77777777" w:rsidTr="00E8339B">
        <w:trPr>
          <w:trHeight w:val="699"/>
        </w:trPr>
        <w:tc>
          <w:tcPr>
            <w:tcW w:w="9540" w:type="dxa"/>
            <w:gridSpan w:val="4"/>
            <w:tcBorders>
              <w:top w:val="single" w:sz="12" w:space="0" w:color="auto"/>
              <w:left w:val="single" w:sz="12" w:space="0" w:color="auto"/>
              <w:bottom w:val="single" w:sz="12" w:space="0" w:color="auto"/>
              <w:right w:val="single" w:sz="12" w:space="0" w:color="auto"/>
            </w:tcBorders>
            <w:shd w:val="clear" w:color="auto" w:fill="auto"/>
          </w:tcPr>
          <w:p w14:paraId="19C8D158" w14:textId="64BBE42D" w:rsidR="00E8339B" w:rsidRPr="00EF50C6" w:rsidRDefault="00E8339B" w:rsidP="00E8339B">
            <w:pPr>
              <w:rPr>
                <w:rStyle w:val="Glossary-Bold"/>
                <w:rFonts w:cs="Arial"/>
                <w:b w:val="0"/>
                <w:sz w:val="20"/>
                <w:szCs w:val="20"/>
              </w:rPr>
            </w:pPr>
            <w:r>
              <w:rPr>
                <w:rStyle w:val="Glossary-Bold"/>
                <w:rFonts w:cs="Arial"/>
                <w:sz w:val="20"/>
                <w:szCs w:val="20"/>
              </w:rPr>
              <w:t xml:space="preserve">RESPONSE: </w:t>
            </w:r>
          </w:p>
        </w:tc>
      </w:tr>
    </w:tbl>
    <w:p w14:paraId="3BA371EA" w14:textId="77777777" w:rsidR="00E8339B" w:rsidRDefault="00E8339B" w:rsidP="00E8339B">
      <w:pPr>
        <w:pStyle w:val="Level3"/>
        <w:numPr>
          <w:ilvl w:val="0"/>
          <w:numId w:val="0"/>
        </w:numPr>
      </w:pPr>
    </w:p>
    <w:tbl>
      <w:tblPr>
        <w:tblW w:w="9540" w:type="dxa"/>
        <w:tblInd w:w="-15" w:type="dxa"/>
        <w:tblLayout w:type="fixed"/>
        <w:tblCellMar>
          <w:left w:w="72" w:type="dxa"/>
          <w:right w:w="72" w:type="dxa"/>
        </w:tblCellMar>
        <w:tblLook w:val="04A0" w:firstRow="1" w:lastRow="0" w:firstColumn="1" w:lastColumn="0" w:noHBand="0" w:noVBand="1"/>
      </w:tblPr>
      <w:tblGrid>
        <w:gridCol w:w="765"/>
        <w:gridCol w:w="8775"/>
      </w:tblGrid>
      <w:tr w:rsidR="00E8339B" w:rsidRPr="00D21860" w14:paraId="14788469" w14:textId="77777777" w:rsidTr="00A8610E">
        <w:trPr>
          <w:trHeight w:val="501"/>
        </w:trPr>
        <w:tc>
          <w:tcPr>
            <w:tcW w:w="765" w:type="dxa"/>
            <w:tcBorders>
              <w:top w:val="single" w:sz="12" w:space="0" w:color="auto"/>
              <w:left w:val="single" w:sz="12" w:space="0" w:color="auto"/>
              <w:bottom w:val="single" w:sz="12" w:space="0" w:color="auto"/>
              <w:right w:val="single" w:sz="12" w:space="0" w:color="auto"/>
            </w:tcBorders>
            <w:shd w:val="clear" w:color="auto" w:fill="auto"/>
            <w:vAlign w:val="center"/>
          </w:tcPr>
          <w:p w14:paraId="0855EC03" w14:textId="77777777" w:rsidR="00E8339B" w:rsidRDefault="00E8339B" w:rsidP="00E8339B">
            <w:pPr>
              <w:jc w:val="center"/>
              <w:rPr>
                <w:rStyle w:val="Glossary-Bold"/>
                <w:rFonts w:cs="Arial"/>
                <w:sz w:val="20"/>
                <w:szCs w:val="20"/>
              </w:rPr>
            </w:pPr>
            <w:r>
              <w:rPr>
                <w:rStyle w:val="Glossary-Bold"/>
                <w:rFonts w:cs="Arial"/>
                <w:sz w:val="20"/>
                <w:szCs w:val="20"/>
              </w:rPr>
              <w:t>F.2.b</w:t>
            </w:r>
          </w:p>
        </w:tc>
        <w:tc>
          <w:tcPr>
            <w:tcW w:w="8775" w:type="dxa"/>
            <w:tcBorders>
              <w:top w:val="single" w:sz="12" w:space="0" w:color="auto"/>
              <w:left w:val="nil"/>
              <w:bottom w:val="single" w:sz="12" w:space="0" w:color="auto"/>
              <w:right w:val="single" w:sz="12" w:space="0" w:color="auto"/>
            </w:tcBorders>
            <w:shd w:val="clear" w:color="auto" w:fill="auto"/>
            <w:vAlign w:val="center"/>
          </w:tcPr>
          <w:p w14:paraId="634BE5EF" w14:textId="77777777" w:rsidR="00E8339B" w:rsidRPr="00E8339B" w:rsidRDefault="00E8339B" w:rsidP="00E8339B">
            <w:pPr>
              <w:jc w:val="left"/>
              <w:rPr>
                <w:rStyle w:val="Glossary-Bold"/>
                <w:rFonts w:cs="Arial"/>
                <w:b w:val="0"/>
                <w:bCs w:val="0"/>
                <w:sz w:val="20"/>
                <w:szCs w:val="20"/>
              </w:rPr>
            </w:pPr>
            <w:r w:rsidRPr="00E8339B">
              <w:rPr>
                <w:rStyle w:val="Glossary-Bold"/>
                <w:rFonts w:cs="Arial"/>
                <w:b w:val="0"/>
                <w:bCs w:val="0"/>
                <w:sz w:val="20"/>
                <w:szCs w:val="20"/>
              </w:rPr>
              <w:t xml:space="preserve">Provide an example of reporting that meets electronic reports requirements. Bidder may provide a narrative response expanding on reporting along with the samples. </w:t>
            </w:r>
          </w:p>
          <w:p w14:paraId="71C10086" w14:textId="77777777" w:rsidR="00E8339B" w:rsidRPr="00E8339B" w:rsidRDefault="00E8339B" w:rsidP="00E8339B">
            <w:pPr>
              <w:jc w:val="left"/>
              <w:rPr>
                <w:rStyle w:val="Glossary-Bold"/>
                <w:rFonts w:cs="Arial"/>
                <w:b w:val="0"/>
                <w:bCs w:val="0"/>
                <w:sz w:val="20"/>
                <w:szCs w:val="20"/>
              </w:rPr>
            </w:pPr>
          </w:p>
          <w:p w14:paraId="143E1ACE" w14:textId="77777777" w:rsidR="00E8339B" w:rsidRPr="00E8339B" w:rsidRDefault="00E8339B" w:rsidP="00E8339B">
            <w:pPr>
              <w:jc w:val="left"/>
              <w:rPr>
                <w:rStyle w:val="Glossary-Bold"/>
                <w:rFonts w:cs="Arial"/>
                <w:b w:val="0"/>
                <w:bCs w:val="0"/>
                <w:sz w:val="20"/>
                <w:szCs w:val="20"/>
              </w:rPr>
            </w:pPr>
            <w:r w:rsidRPr="00E8339B">
              <w:rPr>
                <w:rStyle w:val="Glossary-Bold"/>
                <w:rFonts w:cs="Arial"/>
                <w:b w:val="0"/>
                <w:bCs w:val="0"/>
                <w:sz w:val="20"/>
                <w:szCs w:val="20"/>
              </w:rPr>
              <w:t>Provide the following electronic reports, upon request by NDCS, at no charge:</w:t>
            </w:r>
          </w:p>
          <w:p w14:paraId="2D9709B5" w14:textId="77777777" w:rsidR="00E8339B" w:rsidRPr="00E8339B" w:rsidRDefault="00E8339B" w:rsidP="00E8339B">
            <w:pPr>
              <w:ind w:hanging="720"/>
              <w:jc w:val="left"/>
              <w:rPr>
                <w:rStyle w:val="Glossary-Bold"/>
                <w:rFonts w:cs="Arial"/>
                <w:b w:val="0"/>
                <w:bCs w:val="0"/>
                <w:sz w:val="20"/>
                <w:szCs w:val="20"/>
              </w:rPr>
            </w:pPr>
            <w:proofErr w:type="spellStart"/>
            <w:r w:rsidRPr="00E8339B">
              <w:rPr>
                <w:rStyle w:val="Glossary-Bold"/>
                <w:rFonts w:cs="Arial"/>
                <w:b w:val="0"/>
                <w:bCs w:val="0"/>
                <w:sz w:val="20"/>
                <w:szCs w:val="20"/>
              </w:rPr>
              <w:t>i</w:t>
            </w:r>
            <w:proofErr w:type="spellEnd"/>
            <w:r w:rsidRPr="00E8339B">
              <w:rPr>
                <w:rStyle w:val="Glossary-Bold"/>
                <w:rFonts w:cs="Arial"/>
                <w:b w:val="0"/>
                <w:bCs w:val="0"/>
                <w:sz w:val="20"/>
                <w:szCs w:val="20"/>
              </w:rPr>
              <w:t>.</w:t>
            </w:r>
            <w:r w:rsidRPr="00E8339B">
              <w:rPr>
                <w:rStyle w:val="Glossary-Bold"/>
                <w:rFonts w:cs="Arial"/>
                <w:b w:val="0"/>
                <w:bCs w:val="0"/>
                <w:sz w:val="20"/>
                <w:szCs w:val="20"/>
              </w:rPr>
              <w:tab/>
              <w:t>Include a listing (title or topic) and provide a sample printout of all reports that are considered standard and included at no additional charge.</w:t>
            </w:r>
          </w:p>
          <w:p w14:paraId="165C396D" w14:textId="77777777" w:rsidR="00E8339B" w:rsidRPr="00E8339B" w:rsidRDefault="00E8339B" w:rsidP="00E8339B">
            <w:pPr>
              <w:ind w:hanging="720"/>
              <w:jc w:val="left"/>
              <w:rPr>
                <w:rStyle w:val="Glossary-Bold"/>
                <w:rFonts w:cs="Arial"/>
                <w:b w:val="0"/>
                <w:bCs w:val="0"/>
                <w:sz w:val="20"/>
                <w:szCs w:val="20"/>
              </w:rPr>
            </w:pPr>
            <w:r w:rsidRPr="00E8339B">
              <w:rPr>
                <w:rStyle w:val="Glossary-Bold"/>
                <w:rFonts w:cs="Arial"/>
                <w:b w:val="0"/>
                <w:bCs w:val="0"/>
                <w:sz w:val="20"/>
                <w:szCs w:val="20"/>
              </w:rPr>
              <w:t>ii.</w:t>
            </w:r>
            <w:r w:rsidRPr="00E8339B">
              <w:rPr>
                <w:rStyle w:val="Glossary-Bold"/>
                <w:rFonts w:cs="Arial"/>
                <w:b w:val="0"/>
                <w:bCs w:val="0"/>
                <w:sz w:val="20"/>
                <w:szCs w:val="20"/>
              </w:rPr>
              <w:tab/>
              <w:t>Special reports of health care paid for an incarcerated individual within two (2) business days.</w:t>
            </w:r>
          </w:p>
          <w:p w14:paraId="6B13C7D0" w14:textId="77777777" w:rsidR="00E8339B" w:rsidRPr="00E8339B" w:rsidRDefault="00E8339B" w:rsidP="00E8339B">
            <w:pPr>
              <w:ind w:hanging="720"/>
              <w:jc w:val="left"/>
              <w:rPr>
                <w:rStyle w:val="Glossary-Bold"/>
                <w:rFonts w:cs="Arial"/>
                <w:b w:val="0"/>
                <w:bCs w:val="0"/>
                <w:sz w:val="20"/>
                <w:szCs w:val="20"/>
              </w:rPr>
            </w:pPr>
            <w:r w:rsidRPr="00E8339B">
              <w:rPr>
                <w:rStyle w:val="Glossary-Bold"/>
                <w:rFonts w:cs="Arial"/>
                <w:b w:val="0"/>
                <w:bCs w:val="0"/>
                <w:sz w:val="20"/>
                <w:szCs w:val="20"/>
              </w:rPr>
              <w:t>iii.</w:t>
            </w:r>
            <w:r w:rsidRPr="00E8339B">
              <w:rPr>
                <w:rStyle w:val="Glossary-Bold"/>
                <w:rFonts w:cs="Arial"/>
                <w:b w:val="0"/>
                <w:bCs w:val="0"/>
                <w:sz w:val="20"/>
                <w:szCs w:val="20"/>
              </w:rPr>
              <w:tab/>
              <w:t>Rejected claims and rationale for rejection.</w:t>
            </w:r>
          </w:p>
          <w:p w14:paraId="70E55FC2" w14:textId="77777777" w:rsidR="00E8339B" w:rsidRPr="00E8339B" w:rsidRDefault="00E8339B" w:rsidP="00E8339B">
            <w:pPr>
              <w:ind w:hanging="720"/>
              <w:jc w:val="left"/>
              <w:rPr>
                <w:rStyle w:val="Glossary-Bold"/>
                <w:rFonts w:cs="Arial"/>
                <w:b w:val="0"/>
                <w:bCs w:val="0"/>
                <w:sz w:val="20"/>
                <w:szCs w:val="20"/>
              </w:rPr>
            </w:pPr>
            <w:r w:rsidRPr="00E8339B">
              <w:rPr>
                <w:rStyle w:val="Glossary-Bold"/>
                <w:rFonts w:cs="Arial"/>
                <w:b w:val="0"/>
                <w:bCs w:val="0"/>
                <w:sz w:val="20"/>
                <w:szCs w:val="20"/>
              </w:rPr>
              <w:t>iv.</w:t>
            </w:r>
            <w:r w:rsidRPr="00E8339B">
              <w:rPr>
                <w:rStyle w:val="Glossary-Bold"/>
                <w:rFonts w:cs="Arial"/>
                <w:b w:val="0"/>
                <w:bCs w:val="0"/>
                <w:sz w:val="20"/>
                <w:szCs w:val="20"/>
              </w:rPr>
              <w:tab/>
              <w:t>Breakout by specialty, i.e. physical therapy, dental, psychiatry, maternity, etc.</w:t>
            </w:r>
          </w:p>
          <w:p w14:paraId="2A979694" w14:textId="77777777" w:rsidR="00E8339B" w:rsidRPr="00E8339B" w:rsidRDefault="00E8339B" w:rsidP="00E8339B">
            <w:pPr>
              <w:ind w:hanging="720"/>
              <w:jc w:val="left"/>
              <w:rPr>
                <w:rStyle w:val="Glossary-Bold"/>
                <w:rFonts w:cs="Arial"/>
                <w:b w:val="0"/>
                <w:bCs w:val="0"/>
                <w:sz w:val="20"/>
                <w:szCs w:val="20"/>
              </w:rPr>
            </w:pPr>
            <w:r w:rsidRPr="00E8339B">
              <w:rPr>
                <w:rStyle w:val="Glossary-Bold"/>
                <w:rFonts w:cs="Arial"/>
                <w:b w:val="0"/>
                <w:bCs w:val="0"/>
                <w:sz w:val="20"/>
                <w:szCs w:val="20"/>
              </w:rPr>
              <w:t>v.          Report of charges of $20,000 or above per incarcerated individual, per diagnosis, and per off-site hospitalization per occurrence, or as requested.</w:t>
            </w:r>
          </w:p>
        </w:tc>
      </w:tr>
      <w:tr w:rsidR="00E8339B" w:rsidRPr="00EF50C6" w14:paraId="12E4EC76" w14:textId="77777777" w:rsidTr="00E8339B">
        <w:trPr>
          <w:trHeight w:val="663"/>
        </w:trPr>
        <w:tc>
          <w:tcPr>
            <w:tcW w:w="9540" w:type="dxa"/>
            <w:gridSpan w:val="2"/>
            <w:tcBorders>
              <w:top w:val="single" w:sz="12" w:space="0" w:color="auto"/>
              <w:left w:val="single" w:sz="12" w:space="0" w:color="auto"/>
              <w:bottom w:val="single" w:sz="12" w:space="0" w:color="auto"/>
              <w:right w:val="single" w:sz="12" w:space="0" w:color="auto"/>
            </w:tcBorders>
            <w:shd w:val="clear" w:color="auto" w:fill="auto"/>
          </w:tcPr>
          <w:p w14:paraId="34574453" w14:textId="12265C9E" w:rsidR="00E8339B" w:rsidRPr="00EF50C6" w:rsidRDefault="00E8339B" w:rsidP="00E8339B">
            <w:pPr>
              <w:rPr>
                <w:rStyle w:val="Glossary-Bold"/>
                <w:rFonts w:cs="Arial"/>
                <w:b w:val="0"/>
                <w:sz w:val="20"/>
                <w:szCs w:val="20"/>
              </w:rPr>
            </w:pPr>
            <w:r>
              <w:rPr>
                <w:rStyle w:val="Glossary-Bold"/>
                <w:rFonts w:cs="Arial"/>
                <w:sz w:val="20"/>
                <w:szCs w:val="20"/>
              </w:rPr>
              <w:lastRenderedPageBreak/>
              <w:t xml:space="preserve">RESPONSE: </w:t>
            </w:r>
          </w:p>
        </w:tc>
      </w:tr>
    </w:tbl>
    <w:p w14:paraId="73502934" w14:textId="77777777" w:rsidR="00E8339B" w:rsidRDefault="00E8339B" w:rsidP="00E8339B">
      <w:pPr>
        <w:pStyle w:val="Level3"/>
        <w:numPr>
          <w:ilvl w:val="0"/>
          <w:numId w:val="0"/>
        </w:numPr>
      </w:pPr>
    </w:p>
    <w:tbl>
      <w:tblPr>
        <w:tblW w:w="9540" w:type="dxa"/>
        <w:tblInd w:w="-15" w:type="dxa"/>
        <w:tblLayout w:type="fixed"/>
        <w:tblCellMar>
          <w:left w:w="72" w:type="dxa"/>
          <w:right w:w="72" w:type="dxa"/>
        </w:tblCellMar>
        <w:tblLook w:val="04A0" w:firstRow="1" w:lastRow="0" w:firstColumn="1" w:lastColumn="0" w:noHBand="0" w:noVBand="1"/>
      </w:tblPr>
      <w:tblGrid>
        <w:gridCol w:w="765"/>
        <w:gridCol w:w="8775"/>
      </w:tblGrid>
      <w:tr w:rsidR="00E8339B" w:rsidRPr="00346EC4" w14:paraId="236E86FE" w14:textId="77777777" w:rsidTr="00E8339B">
        <w:trPr>
          <w:trHeight w:val="753"/>
        </w:trPr>
        <w:tc>
          <w:tcPr>
            <w:tcW w:w="765" w:type="dxa"/>
            <w:tcBorders>
              <w:top w:val="single" w:sz="12" w:space="0" w:color="auto"/>
              <w:left w:val="single" w:sz="12" w:space="0" w:color="auto"/>
              <w:bottom w:val="single" w:sz="12" w:space="0" w:color="auto"/>
              <w:right w:val="single" w:sz="12" w:space="0" w:color="auto"/>
            </w:tcBorders>
            <w:shd w:val="clear" w:color="auto" w:fill="auto"/>
            <w:vAlign w:val="center"/>
          </w:tcPr>
          <w:p w14:paraId="6549B4E3" w14:textId="77777777" w:rsidR="00E8339B" w:rsidRDefault="00E8339B" w:rsidP="00E8339B">
            <w:pPr>
              <w:jc w:val="center"/>
              <w:rPr>
                <w:rStyle w:val="Glossary-Bold"/>
                <w:rFonts w:cs="Arial"/>
                <w:sz w:val="20"/>
                <w:szCs w:val="20"/>
              </w:rPr>
            </w:pPr>
            <w:r>
              <w:rPr>
                <w:rStyle w:val="Glossary-Bold"/>
                <w:rFonts w:cs="Arial"/>
                <w:sz w:val="20"/>
                <w:szCs w:val="20"/>
              </w:rPr>
              <w:t>F.2.c</w:t>
            </w:r>
          </w:p>
        </w:tc>
        <w:tc>
          <w:tcPr>
            <w:tcW w:w="8775" w:type="dxa"/>
            <w:tcBorders>
              <w:top w:val="single" w:sz="12" w:space="0" w:color="auto"/>
              <w:left w:val="nil"/>
              <w:bottom w:val="single" w:sz="12" w:space="0" w:color="auto"/>
              <w:right w:val="single" w:sz="12" w:space="0" w:color="auto"/>
            </w:tcBorders>
            <w:shd w:val="clear" w:color="auto" w:fill="auto"/>
            <w:vAlign w:val="center"/>
          </w:tcPr>
          <w:p w14:paraId="57AD5230" w14:textId="77777777" w:rsidR="00E8339B" w:rsidRPr="00E8339B" w:rsidRDefault="00E8339B" w:rsidP="00E8339B">
            <w:pPr>
              <w:jc w:val="left"/>
              <w:rPr>
                <w:rStyle w:val="Glossary-Bold"/>
                <w:rFonts w:cs="Arial"/>
                <w:b w:val="0"/>
                <w:bCs w:val="0"/>
                <w:sz w:val="20"/>
                <w:szCs w:val="20"/>
              </w:rPr>
            </w:pPr>
            <w:r w:rsidRPr="00E8339B">
              <w:rPr>
                <w:rStyle w:val="Glossary-Bold"/>
                <w:rFonts w:cs="Arial"/>
                <w:b w:val="0"/>
                <w:bCs w:val="0"/>
                <w:sz w:val="20"/>
                <w:szCs w:val="20"/>
              </w:rPr>
              <w:t>Bidder should provide an example of reporting that meets these requirements. Bidder may provide a narrative response expanding on reporting along with the samples.</w:t>
            </w:r>
          </w:p>
          <w:p w14:paraId="2F36E098" w14:textId="77777777" w:rsidR="00E8339B" w:rsidRPr="00E8339B" w:rsidRDefault="00E8339B" w:rsidP="00E8339B">
            <w:pPr>
              <w:jc w:val="left"/>
              <w:rPr>
                <w:rStyle w:val="Glossary-Bold"/>
                <w:rFonts w:cs="Arial"/>
                <w:b w:val="0"/>
                <w:bCs w:val="0"/>
                <w:sz w:val="20"/>
                <w:szCs w:val="20"/>
              </w:rPr>
            </w:pPr>
          </w:p>
          <w:p w14:paraId="6752E2EF" w14:textId="77777777" w:rsidR="00E8339B" w:rsidRPr="00E8339B" w:rsidRDefault="00E8339B" w:rsidP="00E8339B">
            <w:pPr>
              <w:jc w:val="left"/>
              <w:rPr>
                <w:rStyle w:val="Glossary-Bold"/>
                <w:rFonts w:cs="Arial"/>
                <w:b w:val="0"/>
                <w:bCs w:val="0"/>
                <w:sz w:val="20"/>
                <w:szCs w:val="20"/>
              </w:rPr>
            </w:pPr>
            <w:r w:rsidRPr="00E8339B">
              <w:rPr>
                <w:rStyle w:val="Glossary-Bold"/>
                <w:rFonts w:cs="Arial"/>
                <w:b w:val="0"/>
                <w:bCs w:val="0"/>
                <w:sz w:val="20"/>
                <w:szCs w:val="20"/>
              </w:rPr>
              <w:t>Contractor will provide a monthly listing in Excel format of all claims paid per incarcerated individual, identifying:</w:t>
            </w:r>
          </w:p>
          <w:p w14:paraId="71D8E21B" w14:textId="77777777" w:rsidR="00E8339B" w:rsidRPr="00E8339B" w:rsidRDefault="00E8339B" w:rsidP="00E8339B">
            <w:pPr>
              <w:pStyle w:val="Level5"/>
              <w:numPr>
                <w:ilvl w:val="4"/>
                <w:numId w:val="3"/>
              </w:numPr>
              <w:tabs>
                <w:tab w:val="clear" w:pos="720"/>
              </w:tabs>
              <w:ind w:left="0" w:hanging="630"/>
              <w:rPr>
                <w:rStyle w:val="Glossary-Bold"/>
                <w:rFonts w:cs="Arial"/>
                <w:b w:val="0"/>
                <w:bCs w:val="0"/>
                <w:sz w:val="20"/>
                <w:szCs w:val="20"/>
              </w:rPr>
            </w:pPr>
            <w:r w:rsidRPr="00E8339B">
              <w:rPr>
                <w:rStyle w:val="Glossary-Bold"/>
                <w:rFonts w:cs="Arial"/>
                <w:b w:val="0"/>
                <w:bCs w:val="0"/>
                <w:sz w:val="20"/>
                <w:szCs w:val="20"/>
              </w:rPr>
              <w:t>Incarcerated individual committed name.</w:t>
            </w:r>
          </w:p>
          <w:p w14:paraId="28672C9B" w14:textId="77777777" w:rsidR="00E8339B" w:rsidRPr="00E8339B" w:rsidRDefault="00E8339B" w:rsidP="00E8339B">
            <w:pPr>
              <w:pStyle w:val="Level5"/>
              <w:numPr>
                <w:ilvl w:val="4"/>
                <w:numId w:val="3"/>
              </w:numPr>
              <w:ind w:left="0"/>
              <w:rPr>
                <w:rStyle w:val="Glossary-Bold"/>
                <w:rFonts w:cs="Arial"/>
                <w:b w:val="0"/>
                <w:bCs w:val="0"/>
                <w:sz w:val="20"/>
                <w:szCs w:val="20"/>
              </w:rPr>
            </w:pPr>
            <w:r w:rsidRPr="00E8339B">
              <w:rPr>
                <w:rStyle w:val="Glossary-Bold"/>
                <w:rFonts w:cs="Arial"/>
                <w:b w:val="0"/>
                <w:bCs w:val="0"/>
                <w:sz w:val="20"/>
                <w:szCs w:val="20"/>
              </w:rPr>
              <w:t>NDCS Incarcerated individual identification number.</w:t>
            </w:r>
          </w:p>
          <w:p w14:paraId="19270775" w14:textId="77777777" w:rsidR="00E8339B" w:rsidRPr="00E8339B" w:rsidRDefault="00E8339B" w:rsidP="00E8339B">
            <w:pPr>
              <w:pStyle w:val="Level5"/>
              <w:numPr>
                <w:ilvl w:val="4"/>
                <w:numId w:val="3"/>
              </w:numPr>
              <w:ind w:left="0"/>
              <w:rPr>
                <w:rStyle w:val="Glossary-Bold"/>
                <w:rFonts w:cs="Arial"/>
                <w:b w:val="0"/>
                <w:bCs w:val="0"/>
                <w:sz w:val="20"/>
                <w:szCs w:val="20"/>
              </w:rPr>
            </w:pPr>
            <w:r w:rsidRPr="00E8339B">
              <w:rPr>
                <w:rStyle w:val="Glossary-Bold"/>
                <w:rFonts w:cs="Arial"/>
                <w:b w:val="0"/>
                <w:bCs w:val="0"/>
                <w:sz w:val="20"/>
                <w:szCs w:val="20"/>
              </w:rPr>
              <w:t>Incarcerated individual age/ date of birth.</w:t>
            </w:r>
          </w:p>
          <w:p w14:paraId="0955E27B" w14:textId="77777777" w:rsidR="00E8339B" w:rsidRPr="00E8339B" w:rsidRDefault="00E8339B" w:rsidP="00E8339B">
            <w:pPr>
              <w:pStyle w:val="Level5"/>
              <w:numPr>
                <w:ilvl w:val="4"/>
                <w:numId w:val="3"/>
              </w:numPr>
              <w:ind w:left="0"/>
              <w:rPr>
                <w:rStyle w:val="Glossary-Bold"/>
                <w:rFonts w:cs="Arial"/>
                <w:b w:val="0"/>
                <w:bCs w:val="0"/>
                <w:sz w:val="20"/>
                <w:szCs w:val="20"/>
              </w:rPr>
            </w:pPr>
            <w:r w:rsidRPr="00E8339B">
              <w:rPr>
                <w:rStyle w:val="Glossary-Bold"/>
                <w:rFonts w:cs="Arial"/>
                <w:b w:val="0"/>
                <w:bCs w:val="0"/>
                <w:sz w:val="20"/>
                <w:szCs w:val="20"/>
              </w:rPr>
              <w:t>Date of service (beginning and ending).</w:t>
            </w:r>
          </w:p>
          <w:p w14:paraId="3EDE4D65" w14:textId="77777777" w:rsidR="00E8339B" w:rsidRPr="00E8339B" w:rsidRDefault="00E8339B" w:rsidP="00E8339B">
            <w:pPr>
              <w:pStyle w:val="Level5"/>
              <w:numPr>
                <w:ilvl w:val="4"/>
                <w:numId w:val="3"/>
              </w:numPr>
              <w:ind w:left="0"/>
              <w:rPr>
                <w:rStyle w:val="Glossary-Bold"/>
                <w:rFonts w:cs="Arial"/>
                <w:b w:val="0"/>
                <w:bCs w:val="0"/>
                <w:sz w:val="20"/>
                <w:szCs w:val="20"/>
              </w:rPr>
            </w:pPr>
            <w:r w:rsidRPr="00E8339B">
              <w:rPr>
                <w:rStyle w:val="Glossary-Bold"/>
                <w:rFonts w:cs="Arial"/>
                <w:b w:val="0"/>
                <w:bCs w:val="0"/>
                <w:sz w:val="20"/>
                <w:szCs w:val="20"/>
              </w:rPr>
              <w:t>Medical provider name and location.</w:t>
            </w:r>
          </w:p>
          <w:p w14:paraId="714BE4D2" w14:textId="77777777" w:rsidR="00E8339B" w:rsidRPr="00E8339B" w:rsidRDefault="00E8339B" w:rsidP="00E8339B">
            <w:pPr>
              <w:pStyle w:val="Level5"/>
              <w:numPr>
                <w:ilvl w:val="4"/>
                <w:numId w:val="3"/>
              </w:numPr>
              <w:ind w:left="0"/>
              <w:rPr>
                <w:rStyle w:val="Glossary-Bold"/>
                <w:rFonts w:cs="Arial"/>
                <w:b w:val="0"/>
                <w:bCs w:val="0"/>
                <w:sz w:val="20"/>
                <w:szCs w:val="20"/>
              </w:rPr>
            </w:pPr>
            <w:r w:rsidRPr="00E8339B">
              <w:rPr>
                <w:rStyle w:val="Glossary-Bold"/>
                <w:rFonts w:cs="Arial"/>
                <w:b w:val="0"/>
                <w:bCs w:val="0"/>
                <w:sz w:val="20"/>
                <w:szCs w:val="20"/>
              </w:rPr>
              <w:t>Place of service codes.</w:t>
            </w:r>
          </w:p>
          <w:p w14:paraId="079630EC" w14:textId="77777777" w:rsidR="00E8339B" w:rsidRPr="00E8339B" w:rsidRDefault="00E8339B" w:rsidP="00E8339B">
            <w:pPr>
              <w:pStyle w:val="Level5"/>
              <w:numPr>
                <w:ilvl w:val="4"/>
                <w:numId w:val="3"/>
              </w:numPr>
              <w:ind w:left="0"/>
              <w:rPr>
                <w:rStyle w:val="Glossary-Bold"/>
                <w:rFonts w:cs="Arial"/>
                <w:b w:val="0"/>
                <w:bCs w:val="0"/>
                <w:sz w:val="20"/>
                <w:szCs w:val="20"/>
              </w:rPr>
            </w:pPr>
            <w:r w:rsidRPr="00E8339B">
              <w:rPr>
                <w:rStyle w:val="Glossary-Bold"/>
                <w:rFonts w:cs="Arial"/>
                <w:b w:val="0"/>
                <w:bCs w:val="0"/>
                <w:sz w:val="20"/>
                <w:szCs w:val="20"/>
              </w:rPr>
              <w:t>Detailed billing including ALL diagnosis code(s) and each procedure code(s) (ICD10, CPT, modifiers, units, and NDCS number(s)).</w:t>
            </w:r>
          </w:p>
          <w:p w14:paraId="27DF7F1D" w14:textId="77777777" w:rsidR="00E8339B" w:rsidRPr="00E8339B" w:rsidRDefault="00E8339B" w:rsidP="00E8339B">
            <w:pPr>
              <w:pStyle w:val="Level5"/>
              <w:numPr>
                <w:ilvl w:val="4"/>
                <w:numId w:val="3"/>
              </w:numPr>
              <w:ind w:left="0"/>
              <w:rPr>
                <w:rStyle w:val="Glossary-Bold"/>
                <w:rFonts w:cs="Arial"/>
                <w:b w:val="0"/>
                <w:bCs w:val="0"/>
                <w:sz w:val="20"/>
                <w:szCs w:val="20"/>
              </w:rPr>
            </w:pPr>
            <w:r w:rsidRPr="00E8339B">
              <w:rPr>
                <w:rStyle w:val="Glossary-Bold"/>
                <w:rFonts w:cs="Arial"/>
                <w:b w:val="0"/>
                <w:bCs w:val="0"/>
                <w:sz w:val="20"/>
                <w:szCs w:val="20"/>
              </w:rPr>
              <w:t>APR-DRG (Diagnose Related Group) + SOI (Severity of Illness) level determines reimbursement level.</w:t>
            </w:r>
          </w:p>
          <w:p w14:paraId="441C49E9" w14:textId="77777777" w:rsidR="00E8339B" w:rsidRPr="00E8339B" w:rsidRDefault="00E8339B" w:rsidP="00E8339B">
            <w:pPr>
              <w:pStyle w:val="Level5"/>
              <w:numPr>
                <w:ilvl w:val="4"/>
                <w:numId w:val="3"/>
              </w:numPr>
              <w:ind w:left="0"/>
              <w:rPr>
                <w:rStyle w:val="Glossary-Bold"/>
                <w:rFonts w:cs="Arial"/>
                <w:b w:val="0"/>
                <w:bCs w:val="0"/>
                <w:sz w:val="20"/>
                <w:szCs w:val="20"/>
              </w:rPr>
            </w:pPr>
            <w:r w:rsidRPr="00E8339B">
              <w:rPr>
                <w:rStyle w:val="Glossary-Bold"/>
                <w:rFonts w:cs="Arial"/>
                <w:b w:val="0"/>
                <w:bCs w:val="0"/>
                <w:sz w:val="20"/>
                <w:szCs w:val="20"/>
              </w:rPr>
              <w:t>Prospective Payment System detail showing weight and rate of each APR-DRG for different clinics/hospitals/surgical centers.</w:t>
            </w:r>
          </w:p>
          <w:p w14:paraId="0C4C4956" w14:textId="77777777" w:rsidR="00E8339B" w:rsidRPr="00E8339B" w:rsidRDefault="00E8339B" w:rsidP="00E8339B">
            <w:pPr>
              <w:pStyle w:val="Level5"/>
              <w:numPr>
                <w:ilvl w:val="4"/>
                <w:numId w:val="3"/>
              </w:numPr>
              <w:ind w:left="0"/>
              <w:rPr>
                <w:rStyle w:val="Glossary-Bold"/>
                <w:rFonts w:cs="Arial"/>
                <w:b w:val="0"/>
                <w:bCs w:val="0"/>
                <w:sz w:val="20"/>
                <w:szCs w:val="20"/>
              </w:rPr>
            </w:pPr>
            <w:r w:rsidRPr="00E8339B">
              <w:rPr>
                <w:rStyle w:val="Glossary-Bold"/>
                <w:rFonts w:cs="Arial"/>
                <w:b w:val="0"/>
                <w:bCs w:val="0"/>
                <w:sz w:val="20"/>
                <w:szCs w:val="20"/>
              </w:rPr>
              <w:t>Total Gross charged amount.</w:t>
            </w:r>
          </w:p>
          <w:p w14:paraId="65A62BFA" w14:textId="77777777" w:rsidR="00E8339B" w:rsidRPr="00E8339B" w:rsidRDefault="00E8339B" w:rsidP="00E8339B">
            <w:pPr>
              <w:pStyle w:val="Level5"/>
              <w:numPr>
                <w:ilvl w:val="4"/>
                <w:numId w:val="3"/>
              </w:numPr>
              <w:ind w:left="0"/>
              <w:rPr>
                <w:rStyle w:val="Glossary-Bold"/>
                <w:rFonts w:cs="Arial"/>
                <w:b w:val="0"/>
                <w:bCs w:val="0"/>
                <w:sz w:val="20"/>
                <w:szCs w:val="20"/>
              </w:rPr>
            </w:pPr>
            <w:r w:rsidRPr="00E8339B">
              <w:rPr>
                <w:rStyle w:val="Glossary-Bold"/>
                <w:rFonts w:cs="Arial"/>
                <w:b w:val="0"/>
                <w:bCs w:val="0"/>
                <w:sz w:val="20"/>
                <w:szCs w:val="20"/>
              </w:rPr>
              <w:t>Total Net paid amount.</w:t>
            </w:r>
          </w:p>
          <w:p w14:paraId="32F1F774" w14:textId="77777777" w:rsidR="00E8339B" w:rsidRPr="00E8339B" w:rsidRDefault="00E8339B" w:rsidP="00E8339B">
            <w:pPr>
              <w:pStyle w:val="Level5"/>
              <w:numPr>
                <w:ilvl w:val="4"/>
                <w:numId w:val="3"/>
              </w:numPr>
              <w:ind w:left="0"/>
              <w:rPr>
                <w:rStyle w:val="Glossary-Bold"/>
                <w:rFonts w:cs="Arial"/>
                <w:b w:val="0"/>
                <w:bCs w:val="0"/>
                <w:sz w:val="20"/>
                <w:szCs w:val="20"/>
              </w:rPr>
            </w:pPr>
            <w:r w:rsidRPr="00E8339B">
              <w:rPr>
                <w:rStyle w:val="Glossary-Bold"/>
                <w:rFonts w:cs="Arial"/>
                <w:b w:val="0"/>
                <w:bCs w:val="0"/>
                <w:sz w:val="20"/>
                <w:szCs w:val="20"/>
              </w:rPr>
              <w:t xml:space="preserve">Dates of claim submission to contractor. </w:t>
            </w:r>
          </w:p>
          <w:p w14:paraId="07AEEA9F" w14:textId="77777777" w:rsidR="00E8339B" w:rsidRPr="00E8339B" w:rsidRDefault="00E8339B" w:rsidP="00E8339B">
            <w:pPr>
              <w:pStyle w:val="Level5"/>
              <w:numPr>
                <w:ilvl w:val="4"/>
                <w:numId w:val="3"/>
              </w:numPr>
              <w:ind w:left="0"/>
              <w:rPr>
                <w:rStyle w:val="Glossary-Bold"/>
                <w:rFonts w:cs="Arial"/>
                <w:b w:val="0"/>
                <w:bCs w:val="0"/>
                <w:sz w:val="20"/>
                <w:szCs w:val="20"/>
              </w:rPr>
            </w:pPr>
            <w:r w:rsidRPr="00E8339B">
              <w:rPr>
                <w:rStyle w:val="Glossary-Bold"/>
                <w:rFonts w:cs="Arial"/>
                <w:b w:val="0"/>
                <w:bCs w:val="0"/>
                <w:sz w:val="20"/>
                <w:szCs w:val="20"/>
              </w:rPr>
              <w:t>Dates of payment to providers.</w:t>
            </w:r>
          </w:p>
          <w:p w14:paraId="5C6B8231" w14:textId="77777777" w:rsidR="00E8339B" w:rsidRPr="00E8339B" w:rsidRDefault="00E8339B" w:rsidP="00E8339B">
            <w:pPr>
              <w:rPr>
                <w:rStyle w:val="Glossary-Bold"/>
                <w:rFonts w:cs="Arial"/>
                <w:b w:val="0"/>
                <w:bCs w:val="0"/>
                <w:sz w:val="20"/>
                <w:szCs w:val="20"/>
              </w:rPr>
            </w:pPr>
          </w:p>
        </w:tc>
      </w:tr>
      <w:tr w:rsidR="00E8339B" w:rsidRPr="00EF50C6" w14:paraId="6767CFD0" w14:textId="77777777" w:rsidTr="00E8339B">
        <w:trPr>
          <w:trHeight w:val="645"/>
        </w:trPr>
        <w:tc>
          <w:tcPr>
            <w:tcW w:w="9540" w:type="dxa"/>
            <w:gridSpan w:val="2"/>
            <w:tcBorders>
              <w:top w:val="single" w:sz="12" w:space="0" w:color="auto"/>
              <w:left w:val="single" w:sz="12" w:space="0" w:color="auto"/>
              <w:bottom w:val="single" w:sz="12" w:space="0" w:color="auto"/>
              <w:right w:val="single" w:sz="12" w:space="0" w:color="auto"/>
            </w:tcBorders>
            <w:shd w:val="clear" w:color="auto" w:fill="auto"/>
          </w:tcPr>
          <w:p w14:paraId="6AC01EBB" w14:textId="170C9B6B" w:rsidR="00E8339B" w:rsidRPr="00EF50C6" w:rsidRDefault="00E8339B" w:rsidP="00E8339B">
            <w:pPr>
              <w:rPr>
                <w:rStyle w:val="Glossary-Bold"/>
                <w:rFonts w:cs="Arial"/>
                <w:b w:val="0"/>
                <w:sz w:val="20"/>
                <w:szCs w:val="20"/>
              </w:rPr>
            </w:pPr>
            <w:r>
              <w:rPr>
                <w:rStyle w:val="Glossary-Bold"/>
                <w:rFonts w:cs="Arial"/>
                <w:sz w:val="20"/>
                <w:szCs w:val="20"/>
              </w:rPr>
              <w:t xml:space="preserve">RESPONSE: </w:t>
            </w:r>
          </w:p>
        </w:tc>
      </w:tr>
    </w:tbl>
    <w:p w14:paraId="149C3D46" w14:textId="77777777" w:rsidR="00E8339B" w:rsidRDefault="00E8339B" w:rsidP="00E8339B">
      <w:pPr>
        <w:pStyle w:val="Level3"/>
        <w:numPr>
          <w:ilvl w:val="0"/>
          <w:numId w:val="0"/>
        </w:numPr>
      </w:pPr>
    </w:p>
    <w:tbl>
      <w:tblPr>
        <w:tblW w:w="9540" w:type="dxa"/>
        <w:tblInd w:w="-15" w:type="dxa"/>
        <w:tblLayout w:type="fixed"/>
        <w:tblCellMar>
          <w:left w:w="72" w:type="dxa"/>
          <w:right w:w="72" w:type="dxa"/>
        </w:tblCellMar>
        <w:tblLook w:val="04A0" w:firstRow="1" w:lastRow="0" w:firstColumn="1" w:lastColumn="0" w:noHBand="0" w:noVBand="1"/>
      </w:tblPr>
      <w:tblGrid>
        <w:gridCol w:w="765"/>
        <w:gridCol w:w="8775"/>
      </w:tblGrid>
      <w:tr w:rsidR="00E8339B" w:rsidRPr="00346EC4" w14:paraId="70902ACA" w14:textId="77777777" w:rsidTr="00E8339B">
        <w:trPr>
          <w:trHeight w:val="753"/>
        </w:trPr>
        <w:tc>
          <w:tcPr>
            <w:tcW w:w="765" w:type="dxa"/>
            <w:tcBorders>
              <w:top w:val="single" w:sz="12" w:space="0" w:color="auto"/>
              <w:left w:val="single" w:sz="12" w:space="0" w:color="auto"/>
              <w:bottom w:val="single" w:sz="12" w:space="0" w:color="auto"/>
              <w:right w:val="single" w:sz="12" w:space="0" w:color="auto"/>
            </w:tcBorders>
            <w:shd w:val="clear" w:color="auto" w:fill="auto"/>
            <w:vAlign w:val="center"/>
          </w:tcPr>
          <w:p w14:paraId="48E770AF" w14:textId="77777777" w:rsidR="00E8339B" w:rsidRDefault="00E8339B" w:rsidP="00E8339B">
            <w:pPr>
              <w:jc w:val="center"/>
              <w:rPr>
                <w:rStyle w:val="Glossary-Bold"/>
                <w:rFonts w:cs="Arial"/>
                <w:sz w:val="20"/>
                <w:szCs w:val="20"/>
              </w:rPr>
            </w:pPr>
            <w:r>
              <w:rPr>
                <w:rStyle w:val="Glossary-Bold"/>
                <w:rFonts w:cs="Arial"/>
                <w:sz w:val="20"/>
                <w:szCs w:val="20"/>
              </w:rPr>
              <w:t>F.2.d</w:t>
            </w:r>
          </w:p>
        </w:tc>
        <w:tc>
          <w:tcPr>
            <w:tcW w:w="8775" w:type="dxa"/>
            <w:tcBorders>
              <w:top w:val="single" w:sz="12" w:space="0" w:color="auto"/>
              <w:left w:val="nil"/>
              <w:bottom w:val="single" w:sz="12" w:space="0" w:color="auto"/>
              <w:right w:val="single" w:sz="12" w:space="0" w:color="auto"/>
            </w:tcBorders>
            <w:shd w:val="clear" w:color="auto" w:fill="auto"/>
            <w:vAlign w:val="center"/>
          </w:tcPr>
          <w:p w14:paraId="71DAC3A3" w14:textId="77777777" w:rsidR="00E8339B" w:rsidRPr="00E8339B" w:rsidRDefault="00E8339B" w:rsidP="00E8339B">
            <w:pPr>
              <w:rPr>
                <w:rStyle w:val="Glossary-Bold"/>
                <w:rFonts w:cs="Arial"/>
                <w:b w:val="0"/>
                <w:bCs w:val="0"/>
                <w:sz w:val="20"/>
                <w:szCs w:val="20"/>
              </w:rPr>
            </w:pPr>
            <w:r w:rsidRPr="00E8339B">
              <w:rPr>
                <w:rStyle w:val="Glossary-Bold"/>
                <w:rFonts w:cs="Arial"/>
                <w:b w:val="0"/>
                <w:bCs w:val="0"/>
                <w:sz w:val="20"/>
                <w:szCs w:val="20"/>
              </w:rPr>
              <w:t xml:space="preserve">Provide an example of the Service Organizational Control Report (SOC2) and provide the Service Organizational Control Type 2 certification if applicable. </w:t>
            </w:r>
          </w:p>
        </w:tc>
      </w:tr>
      <w:tr w:rsidR="00E8339B" w:rsidRPr="00EF50C6" w14:paraId="2CF94E1B" w14:textId="77777777" w:rsidTr="00E8339B">
        <w:trPr>
          <w:trHeight w:val="906"/>
        </w:trPr>
        <w:tc>
          <w:tcPr>
            <w:tcW w:w="9540" w:type="dxa"/>
            <w:gridSpan w:val="2"/>
            <w:tcBorders>
              <w:top w:val="single" w:sz="12" w:space="0" w:color="auto"/>
              <w:left w:val="single" w:sz="12" w:space="0" w:color="auto"/>
              <w:bottom w:val="single" w:sz="12" w:space="0" w:color="auto"/>
              <w:right w:val="single" w:sz="12" w:space="0" w:color="auto"/>
            </w:tcBorders>
            <w:shd w:val="clear" w:color="auto" w:fill="auto"/>
          </w:tcPr>
          <w:p w14:paraId="65C67AD8" w14:textId="77777777" w:rsidR="00E8339B" w:rsidRDefault="00E8339B" w:rsidP="00E8339B">
            <w:pPr>
              <w:rPr>
                <w:rStyle w:val="Glossary-Bold"/>
                <w:rFonts w:cs="Arial"/>
                <w:b w:val="0"/>
                <w:sz w:val="20"/>
                <w:szCs w:val="20"/>
              </w:rPr>
            </w:pPr>
            <w:r>
              <w:rPr>
                <w:rStyle w:val="Glossary-Bold"/>
                <w:rFonts w:cs="Arial"/>
                <w:sz w:val="20"/>
                <w:szCs w:val="20"/>
              </w:rPr>
              <w:t xml:space="preserve">RESPONSE: </w:t>
            </w:r>
          </w:p>
          <w:p w14:paraId="0A63AD3A" w14:textId="77777777" w:rsidR="00E8339B" w:rsidRPr="00EF50C6" w:rsidRDefault="00E8339B" w:rsidP="00E8339B">
            <w:pPr>
              <w:rPr>
                <w:rStyle w:val="Glossary-Bold"/>
                <w:rFonts w:cs="Arial"/>
                <w:b w:val="0"/>
                <w:sz w:val="20"/>
                <w:szCs w:val="20"/>
              </w:rPr>
            </w:pPr>
          </w:p>
        </w:tc>
      </w:tr>
    </w:tbl>
    <w:p w14:paraId="47496CB9" w14:textId="77777777" w:rsidR="00E8339B" w:rsidRDefault="00E8339B" w:rsidP="00E8339B">
      <w:pPr>
        <w:pStyle w:val="Level3"/>
        <w:numPr>
          <w:ilvl w:val="0"/>
          <w:numId w:val="0"/>
        </w:numPr>
      </w:pPr>
    </w:p>
    <w:tbl>
      <w:tblPr>
        <w:tblW w:w="9540" w:type="dxa"/>
        <w:tblInd w:w="-15" w:type="dxa"/>
        <w:tblLayout w:type="fixed"/>
        <w:tblCellMar>
          <w:left w:w="72" w:type="dxa"/>
          <w:right w:w="72" w:type="dxa"/>
        </w:tblCellMar>
        <w:tblLook w:val="04A0" w:firstRow="1" w:lastRow="0" w:firstColumn="1" w:lastColumn="0" w:noHBand="0" w:noVBand="1"/>
      </w:tblPr>
      <w:tblGrid>
        <w:gridCol w:w="900"/>
        <w:gridCol w:w="8640"/>
      </w:tblGrid>
      <w:tr w:rsidR="00E8339B" w:rsidRPr="00597127" w14:paraId="3E9B6111" w14:textId="77777777" w:rsidTr="00E8339B">
        <w:trPr>
          <w:trHeight w:val="393"/>
        </w:trPr>
        <w:tc>
          <w:tcPr>
            <w:tcW w:w="9540" w:type="dxa"/>
            <w:gridSpan w:val="2"/>
            <w:vMerge w:val="restart"/>
            <w:tcBorders>
              <w:top w:val="single" w:sz="12" w:space="0" w:color="auto"/>
              <w:left w:val="single" w:sz="12" w:space="0" w:color="auto"/>
              <w:right w:val="single" w:sz="12" w:space="0" w:color="auto"/>
            </w:tcBorders>
            <w:shd w:val="clear" w:color="auto" w:fill="808080" w:themeFill="background1" w:themeFillShade="80"/>
            <w:vAlign w:val="center"/>
          </w:tcPr>
          <w:p w14:paraId="66DCC5C1" w14:textId="77777777" w:rsidR="00E8339B" w:rsidRPr="00497A47" w:rsidRDefault="00E8339B" w:rsidP="00E8339B">
            <w:pPr>
              <w:jc w:val="center"/>
              <w:rPr>
                <w:rStyle w:val="Glossary-Bold"/>
                <w:rFonts w:cs="Arial"/>
                <w:b w:val="0"/>
                <w:sz w:val="20"/>
                <w:szCs w:val="20"/>
              </w:rPr>
            </w:pPr>
            <w:r>
              <w:rPr>
                <w:rStyle w:val="Glossary-Bold"/>
                <w:rFonts w:cs="Arial"/>
                <w:sz w:val="20"/>
                <w:szCs w:val="20"/>
              </w:rPr>
              <w:t>Contractor Requirements – Electronic Dashboard</w:t>
            </w:r>
          </w:p>
        </w:tc>
      </w:tr>
      <w:tr w:rsidR="00E8339B" w:rsidRPr="001219E7" w14:paraId="782BCDB0" w14:textId="77777777" w:rsidTr="00E8339B">
        <w:trPr>
          <w:trHeight w:val="483"/>
        </w:trPr>
        <w:tc>
          <w:tcPr>
            <w:tcW w:w="9540" w:type="dxa"/>
            <w:gridSpan w:val="2"/>
            <w:vMerge/>
            <w:tcBorders>
              <w:left w:val="single" w:sz="12" w:space="0" w:color="auto"/>
              <w:bottom w:val="single" w:sz="12" w:space="0" w:color="auto"/>
              <w:right w:val="single" w:sz="12" w:space="0" w:color="auto"/>
            </w:tcBorders>
            <w:shd w:val="clear" w:color="auto" w:fill="808080" w:themeFill="background1" w:themeFillShade="80"/>
            <w:vAlign w:val="center"/>
          </w:tcPr>
          <w:p w14:paraId="69E7AEDA" w14:textId="77777777" w:rsidR="00E8339B" w:rsidRPr="00497A47" w:rsidRDefault="00E8339B" w:rsidP="00E8339B">
            <w:pPr>
              <w:rPr>
                <w:rStyle w:val="Glossary-Bold"/>
                <w:rFonts w:cs="Arial"/>
                <w:b w:val="0"/>
                <w:sz w:val="20"/>
                <w:szCs w:val="20"/>
              </w:rPr>
            </w:pPr>
          </w:p>
        </w:tc>
      </w:tr>
      <w:tr w:rsidR="00E8339B" w:rsidRPr="00346EC4" w14:paraId="4D4E8A0C" w14:textId="77777777" w:rsidTr="00E8339B">
        <w:trPr>
          <w:trHeight w:val="1068"/>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437ED9BD" w14:textId="77777777" w:rsidR="00E8339B" w:rsidRDefault="00E8339B" w:rsidP="00E8339B">
            <w:pPr>
              <w:jc w:val="center"/>
              <w:rPr>
                <w:rStyle w:val="Glossary-Bold"/>
                <w:rFonts w:cs="Arial"/>
                <w:sz w:val="20"/>
                <w:szCs w:val="20"/>
              </w:rPr>
            </w:pPr>
            <w:r w:rsidRPr="00DD6653">
              <w:rPr>
                <w:rStyle w:val="Glossary-Bold"/>
                <w:rFonts w:cs="Arial"/>
                <w:sz w:val="20"/>
                <w:szCs w:val="20"/>
              </w:rPr>
              <w:t>E.10</w:t>
            </w:r>
          </w:p>
          <w:p w14:paraId="74740ACA" w14:textId="77777777" w:rsidR="00E8339B" w:rsidRDefault="00E8339B" w:rsidP="00E8339B">
            <w:pPr>
              <w:jc w:val="center"/>
              <w:rPr>
                <w:rStyle w:val="Glossary-Bold"/>
                <w:rFonts w:cs="Arial"/>
                <w:sz w:val="20"/>
                <w:szCs w:val="20"/>
              </w:rPr>
            </w:pPr>
          </w:p>
          <w:p w14:paraId="22CECD23" w14:textId="77777777" w:rsidR="00E8339B" w:rsidRDefault="00E8339B" w:rsidP="00E8339B">
            <w:pPr>
              <w:jc w:val="center"/>
              <w:rPr>
                <w:rStyle w:val="Glossary-Bold"/>
                <w:rFonts w:cs="Arial"/>
                <w:sz w:val="20"/>
                <w:szCs w:val="20"/>
              </w:rPr>
            </w:pPr>
            <w:r>
              <w:rPr>
                <w:rStyle w:val="Glossary-Bold"/>
                <w:rFonts w:cs="Arial"/>
                <w:sz w:val="20"/>
                <w:szCs w:val="20"/>
              </w:rPr>
              <w:t>F.3.a</w:t>
            </w:r>
          </w:p>
          <w:p w14:paraId="72A084F7" w14:textId="77777777" w:rsidR="00E8339B" w:rsidRDefault="00E8339B" w:rsidP="00E8339B">
            <w:pPr>
              <w:jc w:val="center"/>
              <w:rPr>
                <w:rStyle w:val="Glossary-Bold"/>
                <w:rFonts w:cs="Arial"/>
                <w:sz w:val="20"/>
                <w:szCs w:val="20"/>
              </w:rPr>
            </w:pPr>
          </w:p>
          <w:p w14:paraId="1319DBFD" w14:textId="77777777" w:rsidR="00E8339B" w:rsidRDefault="00E8339B" w:rsidP="00E8339B">
            <w:pPr>
              <w:rPr>
                <w:rStyle w:val="Glossary-Bold"/>
                <w:rFonts w:cs="Arial"/>
                <w:sz w:val="20"/>
                <w:szCs w:val="20"/>
              </w:rPr>
            </w:pPr>
          </w:p>
          <w:p w14:paraId="62192DE2" w14:textId="77777777" w:rsidR="00E8339B" w:rsidRDefault="00E8339B" w:rsidP="00E8339B">
            <w:pPr>
              <w:jc w:val="center"/>
              <w:rPr>
                <w:rStyle w:val="Glossary-Bold"/>
                <w:rFonts w:cs="Arial"/>
                <w:sz w:val="20"/>
                <w:szCs w:val="20"/>
              </w:rPr>
            </w:pPr>
          </w:p>
          <w:p w14:paraId="7B02210C" w14:textId="77777777" w:rsidR="00E8339B" w:rsidRDefault="00E8339B" w:rsidP="00E8339B">
            <w:pPr>
              <w:jc w:val="center"/>
              <w:rPr>
                <w:rStyle w:val="Glossary-Bold"/>
                <w:rFonts w:cs="Arial"/>
                <w:sz w:val="20"/>
                <w:szCs w:val="20"/>
              </w:rPr>
            </w:pPr>
          </w:p>
          <w:p w14:paraId="1BBAC36C" w14:textId="77777777" w:rsidR="00E8339B" w:rsidRDefault="00E8339B" w:rsidP="00E8339B">
            <w:pPr>
              <w:jc w:val="center"/>
              <w:rPr>
                <w:rStyle w:val="Glossary-Bold"/>
                <w:rFonts w:cs="Arial"/>
                <w:sz w:val="20"/>
                <w:szCs w:val="20"/>
              </w:rPr>
            </w:pPr>
          </w:p>
          <w:p w14:paraId="66E7B5A9" w14:textId="77777777" w:rsidR="00E8339B" w:rsidRDefault="00E8339B" w:rsidP="00E8339B">
            <w:pPr>
              <w:jc w:val="center"/>
              <w:rPr>
                <w:rStyle w:val="Glossary-Bold"/>
                <w:rFonts w:cs="Arial"/>
                <w:sz w:val="20"/>
                <w:szCs w:val="20"/>
              </w:rPr>
            </w:pPr>
          </w:p>
          <w:p w14:paraId="623113C5" w14:textId="77777777" w:rsidR="00E8339B" w:rsidRDefault="00E8339B" w:rsidP="00E8339B">
            <w:pPr>
              <w:jc w:val="center"/>
              <w:rPr>
                <w:rStyle w:val="Glossary-Bold"/>
                <w:rFonts w:cs="Arial"/>
                <w:sz w:val="20"/>
                <w:szCs w:val="20"/>
              </w:rPr>
            </w:pPr>
          </w:p>
          <w:p w14:paraId="0FD064AE" w14:textId="77777777" w:rsidR="00E8339B" w:rsidRDefault="00E8339B" w:rsidP="00E8339B">
            <w:pPr>
              <w:jc w:val="center"/>
              <w:rPr>
                <w:rStyle w:val="Glossary-Bold"/>
                <w:rFonts w:cs="Arial"/>
                <w:sz w:val="20"/>
                <w:szCs w:val="20"/>
              </w:rPr>
            </w:pPr>
          </w:p>
          <w:p w14:paraId="48B32135" w14:textId="77777777" w:rsidR="00E8339B" w:rsidRDefault="00E8339B" w:rsidP="00E8339B">
            <w:pPr>
              <w:jc w:val="center"/>
              <w:rPr>
                <w:rStyle w:val="Glossary-Bold"/>
                <w:rFonts w:cs="Arial"/>
                <w:sz w:val="20"/>
                <w:szCs w:val="20"/>
              </w:rPr>
            </w:pPr>
          </w:p>
          <w:p w14:paraId="1B0DB85C" w14:textId="77777777" w:rsidR="00E8339B" w:rsidRDefault="00E8339B" w:rsidP="00E8339B">
            <w:pPr>
              <w:jc w:val="center"/>
              <w:rPr>
                <w:rStyle w:val="Glossary-Bold"/>
                <w:rFonts w:cs="Arial"/>
                <w:sz w:val="20"/>
                <w:szCs w:val="20"/>
              </w:rPr>
            </w:pPr>
          </w:p>
          <w:p w14:paraId="78666D8C" w14:textId="77777777" w:rsidR="00E8339B" w:rsidRDefault="00E8339B" w:rsidP="00E8339B">
            <w:pPr>
              <w:jc w:val="center"/>
              <w:rPr>
                <w:rStyle w:val="Glossary-Bold"/>
                <w:rFonts w:cs="Arial"/>
                <w:sz w:val="20"/>
                <w:szCs w:val="20"/>
              </w:rPr>
            </w:pPr>
          </w:p>
          <w:p w14:paraId="0C8582AF" w14:textId="77777777" w:rsidR="00E8339B" w:rsidRDefault="00E8339B" w:rsidP="00E8339B">
            <w:pPr>
              <w:jc w:val="center"/>
              <w:rPr>
                <w:rStyle w:val="Glossary-Bold"/>
                <w:rFonts w:cs="Arial"/>
                <w:sz w:val="20"/>
                <w:szCs w:val="20"/>
              </w:rPr>
            </w:pPr>
          </w:p>
          <w:p w14:paraId="78F3198F" w14:textId="77777777" w:rsidR="00E8339B" w:rsidRDefault="00E8339B" w:rsidP="00E8339B">
            <w:pPr>
              <w:jc w:val="center"/>
              <w:rPr>
                <w:rStyle w:val="Glossary-Bold"/>
                <w:rFonts w:cs="Arial"/>
                <w:sz w:val="20"/>
                <w:szCs w:val="20"/>
              </w:rPr>
            </w:pPr>
          </w:p>
          <w:p w14:paraId="212886AD" w14:textId="77777777" w:rsidR="00E8339B" w:rsidRDefault="00E8339B" w:rsidP="00E8339B">
            <w:pPr>
              <w:jc w:val="center"/>
              <w:rPr>
                <w:rStyle w:val="Glossary-Bold"/>
                <w:rFonts w:cs="Arial"/>
                <w:sz w:val="20"/>
                <w:szCs w:val="20"/>
              </w:rPr>
            </w:pPr>
          </w:p>
          <w:p w14:paraId="2AC35AEA" w14:textId="77777777" w:rsidR="00E8339B" w:rsidRDefault="00E8339B" w:rsidP="00E8339B">
            <w:pPr>
              <w:jc w:val="center"/>
              <w:rPr>
                <w:rStyle w:val="Glossary-Bold"/>
                <w:rFonts w:cs="Arial"/>
                <w:sz w:val="20"/>
                <w:szCs w:val="20"/>
              </w:rPr>
            </w:pPr>
          </w:p>
          <w:p w14:paraId="23838219" w14:textId="77777777" w:rsidR="00E8339B" w:rsidRDefault="00E8339B" w:rsidP="00E8339B">
            <w:pPr>
              <w:jc w:val="center"/>
              <w:rPr>
                <w:rStyle w:val="Glossary-Bold"/>
                <w:rFonts w:cs="Arial"/>
                <w:sz w:val="20"/>
                <w:szCs w:val="20"/>
              </w:rPr>
            </w:pPr>
          </w:p>
          <w:p w14:paraId="0722D0AD" w14:textId="77777777" w:rsidR="00E8339B" w:rsidRDefault="00E8339B" w:rsidP="00E8339B">
            <w:pPr>
              <w:jc w:val="center"/>
              <w:rPr>
                <w:rStyle w:val="Glossary-Bold"/>
                <w:rFonts w:cs="Arial"/>
                <w:sz w:val="20"/>
                <w:szCs w:val="20"/>
              </w:rPr>
            </w:pPr>
          </w:p>
        </w:tc>
        <w:tc>
          <w:tcPr>
            <w:tcW w:w="8640" w:type="dxa"/>
            <w:tcBorders>
              <w:top w:val="single" w:sz="12" w:space="0" w:color="auto"/>
              <w:left w:val="nil"/>
              <w:bottom w:val="single" w:sz="12" w:space="0" w:color="auto"/>
              <w:right w:val="single" w:sz="12" w:space="0" w:color="auto"/>
            </w:tcBorders>
            <w:shd w:val="clear" w:color="auto" w:fill="auto"/>
            <w:vAlign w:val="center"/>
          </w:tcPr>
          <w:p w14:paraId="5DAC3D49" w14:textId="77777777" w:rsidR="00E8339B" w:rsidRPr="00E8339B" w:rsidRDefault="00E8339B" w:rsidP="00E8339B">
            <w:pPr>
              <w:jc w:val="left"/>
              <w:rPr>
                <w:rStyle w:val="Glossary-Bold"/>
                <w:b w:val="0"/>
                <w:bCs w:val="0"/>
                <w:sz w:val="20"/>
                <w:szCs w:val="20"/>
              </w:rPr>
            </w:pPr>
            <w:r w:rsidRPr="00E8339B">
              <w:rPr>
                <w:rStyle w:val="Glossary-Bold"/>
                <w:rFonts w:cs="Arial"/>
                <w:b w:val="0"/>
                <w:bCs w:val="0"/>
                <w:sz w:val="20"/>
                <w:szCs w:val="20"/>
              </w:rPr>
              <w:lastRenderedPageBreak/>
              <w:t>Provide an example of an electronic dashboard meeting the RFP requirements</w:t>
            </w:r>
            <w:r w:rsidRPr="00E8339B">
              <w:rPr>
                <w:rStyle w:val="Glossary-Bold"/>
                <w:b w:val="0"/>
                <w:bCs w:val="0"/>
                <w:sz w:val="20"/>
                <w:szCs w:val="20"/>
              </w:rPr>
              <w:t>.</w:t>
            </w:r>
          </w:p>
          <w:p w14:paraId="33B7FB74" w14:textId="77777777" w:rsidR="00E8339B" w:rsidRPr="00E8339B" w:rsidRDefault="00E8339B" w:rsidP="00E8339B">
            <w:pPr>
              <w:jc w:val="left"/>
              <w:rPr>
                <w:rStyle w:val="Glossary-Bold"/>
                <w:b w:val="0"/>
                <w:bCs w:val="0"/>
                <w:sz w:val="20"/>
                <w:szCs w:val="20"/>
              </w:rPr>
            </w:pPr>
          </w:p>
          <w:p w14:paraId="34365421" w14:textId="77777777" w:rsidR="00E8339B" w:rsidRPr="00E8339B" w:rsidRDefault="00E8339B" w:rsidP="00E8339B">
            <w:pPr>
              <w:jc w:val="left"/>
              <w:rPr>
                <w:rStyle w:val="Glossary-Bold"/>
                <w:rFonts w:cs="Arial"/>
                <w:b w:val="0"/>
                <w:bCs w:val="0"/>
                <w:sz w:val="20"/>
                <w:szCs w:val="20"/>
              </w:rPr>
            </w:pPr>
            <w:r w:rsidRPr="00E8339B">
              <w:rPr>
                <w:rStyle w:val="Glossary-Bold"/>
                <w:rFonts w:cs="Arial"/>
                <w:b w:val="0"/>
                <w:bCs w:val="0"/>
                <w:sz w:val="20"/>
                <w:szCs w:val="20"/>
              </w:rPr>
              <w:t>Describe what methodology will be used to establish an electronic dashboard meeting the minimum requirements as described in the RFP.</w:t>
            </w:r>
          </w:p>
          <w:p w14:paraId="2346384D" w14:textId="77777777" w:rsidR="00E8339B" w:rsidRPr="00E8339B" w:rsidRDefault="00E8339B" w:rsidP="00E8339B">
            <w:pPr>
              <w:jc w:val="left"/>
              <w:rPr>
                <w:rStyle w:val="Glossary-Bold"/>
                <w:b w:val="0"/>
                <w:bCs w:val="0"/>
                <w:sz w:val="20"/>
                <w:szCs w:val="20"/>
              </w:rPr>
            </w:pPr>
          </w:p>
          <w:p w14:paraId="57EAB24B" w14:textId="77777777" w:rsidR="00E8339B" w:rsidRPr="00E8339B" w:rsidRDefault="00E8339B" w:rsidP="00E8339B">
            <w:pPr>
              <w:pStyle w:val="Level3"/>
              <w:numPr>
                <w:ilvl w:val="0"/>
                <w:numId w:val="0"/>
              </w:numPr>
              <w:ind w:hanging="720"/>
              <w:rPr>
                <w:rFonts w:cs="Arial"/>
                <w:szCs w:val="18"/>
              </w:rPr>
            </w:pPr>
            <w:r w:rsidRPr="00E8339B">
              <w:rPr>
                <w:rFonts w:cs="Arial"/>
                <w:szCs w:val="18"/>
              </w:rPr>
              <w:t>The dashboard must provide a minimum of the following.</w:t>
            </w:r>
          </w:p>
          <w:p w14:paraId="61C6DCA8" w14:textId="77777777" w:rsidR="00E8339B" w:rsidRPr="00E8339B" w:rsidRDefault="00E8339B" w:rsidP="00E8339B">
            <w:pPr>
              <w:pStyle w:val="Level5"/>
              <w:numPr>
                <w:ilvl w:val="4"/>
                <w:numId w:val="6"/>
              </w:numPr>
              <w:ind w:left="0"/>
            </w:pPr>
            <w:r w:rsidRPr="00E8339B">
              <w:t>Most expensive patients.</w:t>
            </w:r>
          </w:p>
          <w:p w14:paraId="250C0B13" w14:textId="77777777" w:rsidR="00E8339B" w:rsidRPr="00E8339B" w:rsidRDefault="00E8339B" w:rsidP="00E8339B">
            <w:pPr>
              <w:pStyle w:val="Level5"/>
              <w:numPr>
                <w:ilvl w:val="4"/>
                <w:numId w:val="6"/>
              </w:numPr>
              <w:ind w:left="0"/>
            </w:pPr>
            <w:r w:rsidRPr="00E8339B">
              <w:t>Top diagnoses.</w:t>
            </w:r>
          </w:p>
          <w:p w14:paraId="5A119CE9" w14:textId="77777777" w:rsidR="00E8339B" w:rsidRPr="00E8339B" w:rsidRDefault="00E8339B" w:rsidP="00E8339B">
            <w:pPr>
              <w:pStyle w:val="Level5"/>
              <w:numPr>
                <w:ilvl w:val="4"/>
                <w:numId w:val="6"/>
              </w:numPr>
              <w:ind w:left="0"/>
            </w:pPr>
            <w:r w:rsidRPr="00E8339B">
              <w:t>Frequency of diagnoses.</w:t>
            </w:r>
          </w:p>
          <w:p w14:paraId="70BD7BA5" w14:textId="77777777" w:rsidR="00E8339B" w:rsidRPr="00E8339B" w:rsidRDefault="00E8339B" w:rsidP="00E8339B">
            <w:pPr>
              <w:pStyle w:val="Level5"/>
              <w:numPr>
                <w:ilvl w:val="4"/>
                <w:numId w:val="6"/>
              </w:numPr>
              <w:ind w:left="0"/>
            </w:pPr>
            <w:r w:rsidRPr="00E8339B">
              <w:lastRenderedPageBreak/>
              <w:t>Year to date.</w:t>
            </w:r>
          </w:p>
          <w:p w14:paraId="303D6373" w14:textId="77777777" w:rsidR="00E8339B" w:rsidRPr="00E8339B" w:rsidRDefault="00E8339B" w:rsidP="00E8339B">
            <w:pPr>
              <w:pStyle w:val="Level5"/>
              <w:numPr>
                <w:ilvl w:val="4"/>
                <w:numId w:val="6"/>
              </w:numPr>
              <w:ind w:left="0"/>
            </w:pPr>
            <w:r w:rsidRPr="00E8339B">
              <w:t>Month to month.</w:t>
            </w:r>
          </w:p>
          <w:p w14:paraId="3E1D0C04" w14:textId="77777777" w:rsidR="00E8339B" w:rsidRPr="00E8339B" w:rsidRDefault="00E8339B" w:rsidP="00E8339B">
            <w:pPr>
              <w:pStyle w:val="Level5"/>
              <w:numPr>
                <w:ilvl w:val="4"/>
                <w:numId w:val="6"/>
              </w:numPr>
              <w:ind w:left="0"/>
            </w:pPr>
            <w:r w:rsidRPr="00E8339B">
              <w:t xml:space="preserve">Specialists/category. </w:t>
            </w:r>
          </w:p>
          <w:p w14:paraId="7B62DC1A" w14:textId="77777777" w:rsidR="00E8339B" w:rsidRPr="00E8339B" w:rsidRDefault="00E8339B" w:rsidP="00E8339B">
            <w:pPr>
              <w:pStyle w:val="Level5"/>
              <w:numPr>
                <w:ilvl w:val="4"/>
                <w:numId w:val="6"/>
              </w:numPr>
              <w:ind w:left="0"/>
            </w:pPr>
            <w:r w:rsidRPr="00E8339B">
              <w:t xml:space="preserve">Itemized billings for all patients. </w:t>
            </w:r>
          </w:p>
          <w:p w14:paraId="1AA2CBCE" w14:textId="77777777" w:rsidR="00E8339B" w:rsidRPr="00E8339B" w:rsidRDefault="00E8339B" w:rsidP="00E8339B">
            <w:pPr>
              <w:pStyle w:val="Level5"/>
              <w:numPr>
                <w:ilvl w:val="4"/>
                <w:numId w:val="6"/>
              </w:numPr>
              <w:ind w:left="0"/>
            </w:pPr>
            <w:r w:rsidRPr="00E8339B">
              <w:t>Files be protected to meet confidentiality standards.</w:t>
            </w:r>
          </w:p>
          <w:p w14:paraId="72716923" w14:textId="77777777" w:rsidR="00E8339B" w:rsidRPr="00E8339B" w:rsidRDefault="00E8339B" w:rsidP="00E8339B">
            <w:pPr>
              <w:pStyle w:val="Level5"/>
              <w:numPr>
                <w:ilvl w:val="5"/>
                <w:numId w:val="6"/>
              </w:numPr>
              <w:ind w:left="0"/>
            </w:pPr>
            <w:r w:rsidRPr="00E8339B">
              <w:t>Prefer to have the capability to print off the file at NDCS.</w:t>
            </w:r>
          </w:p>
          <w:p w14:paraId="03DB529D" w14:textId="77777777" w:rsidR="00E8339B" w:rsidRPr="00E8339B" w:rsidRDefault="00E8339B" w:rsidP="00E8339B">
            <w:pPr>
              <w:pStyle w:val="Level5"/>
              <w:numPr>
                <w:ilvl w:val="4"/>
                <w:numId w:val="6"/>
              </w:numPr>
              <w:ind w:left="0"/>
            </w:pPr>
            <w:r w:rsidRPr="00E8339B">
              <w:t>Contractor shall provide menu listing of industry standard services including Certification and Concurrent Review Requirements with applicable cost and bullet point Return on Investment (ROI) as options for NDCS to consider using:</w:t>
            </w:r>
          </w:p>
          <w:p w14:paraId="0FFCFDEC" w14:textId="77777777" w:rsidR="00E8339B" w:rsidRPr="00E8339B" w:rsidRDefault="00E8339B" w:rsidP="00E8339B">
            <w:pPr>
              <w:pStyle w:val="Level5"/>
              <w:numPr>
                <w:ilvl w:val="5"/>
                <w:numId w:val="6"/>
              </w:numPr>
              <w:ind w:left="0"/>
            </w:pPr>
            <w:r w:rsidRPr="00E8339B">
              <w:t>Pre-payment auditing cost.</w:t>
            </w:r>
          </w:p>
          <w:p w14:paraId="77A5F2A4" w14:textId="77777777" w:rsidR="00E8339B" w:rsidRPr="00E8339B" w:rsidRDefault="00E8339B" w:rsidP="00E8339B">
            <w:pPr>
              <w:pStyle w:val="Level5"/>
              <w:numPr>
                <w:ilvl w:val="5"/>
                <w:numId w:val="6"/>
              </w:numPr>
              <w:ind w:left="0"/>
            </w:pPr>
            <w:r w:rsidRPr="00E8339B">
              <w:t>Concurrent review cost.</w:t>
            </w:r>
          </w:p>
          <w:p w14:paraId="345A685A" w14:textId="77777777" w:rsidR="00E8339B" w:rsidRPr="00E8339B" w:rsidRDefault="00E8339B" w:rsidP="00E8339B">
            <w:pPr>
              <w:pStyle w:val="Level5"/>
              <w:numPr>
                <w:ilvl w:val="5"/>
                <w:numId w:val="6"/>
              </w:numPr>
              <w:ind w:left="0"/>
              <w:rPr>
                <w:sz w:val="22"/>
              </w:rPr>
            </w:pPr>
            <w:r w:rsidRPr="00E8339B">
              <w:t>Complex</w:t>
            </w:r>
            <w:r w:rsidRPr="00E8339B">
              <w:rPr>
                <w:szCs w:val="18"/>
              </w:rPr>
              <w:t xml:space="preserve"> medical review cost.</w:t>
            </w:r>
          </w:p>
          <w:p w14:paraId="0B621865" w14:textId="77777777" w:rsidR="00E8339B" w:rsidRPr="00E8339B" w:rsidRDefault="00E8339B" w:rsidP="00E8339B">
            <w:pPr>
              <w:rPr>
                <w:rStyle w:val="Glossary-Bold"/>
                <w:rFonts w:cs="Arial"/>
                <w:b w:val="0"/>
                <w:bCs w:val="0"/>
                <w:sz w:val="20"/>
                <w:szCs w:val="20"/>
              </w:rPr>
            </w:pPr>
          </w:p>
        </w:tc>
      </w:tr>
      <w:tr w:rsidR="00E8339B" w:rsidRPr="00EF50C6" w14:paraId="33D35F4A" w14:textId="77777777" w:rsidTr="00E8339B">
        <w:trPr>
          <w:trHeight w:val="771"/>
        </w:trPr>
        <w:tc>
          <w:tcPr>
            <w:tcW w:w="9540" w:type="dxa"/>
            <w:gridSpan w:val="2"/>
            <w:tcBorders>
              <w:top w:val="single" w:sz="12" w:space="0" w:color="auto"/>
              <w:left w:val="single" w:sz="12" w:space="0" w:color="auto"/>
              <w:bottom w:val="single" w:sz="12" w:space="0" w:color="auto"/>
              <w:right w:val="single" w:sz="12" w:space="0" w:color="auto"/>
            </w:tcBorders>
            <w:shd w:val="clear" w:color="auto" w:fill="auto"/>
          </w:tcPr>
          <w:p w14:paraId="5912C068" w14:textId="77777777" w:rsidR="00E8339B" w:rsidRDefault="00E8339B" w:rsidP="00E8339B">
            <w:pPr>
              <w:rPr>
                <w:rStyle w:val="Glossary-Bold"/>
                <w:rFonts w:cs="Arial"/>
                <w:b w:val="0"/>
                <w:sz w:val="20"/>
                <w:szCs w:val="20"/>
              </w:rPr>
            </w:pPr>
            <w:r>
              <w:rPr>
                <w:rStyle w:val="Glossary-Bold"/>
                <w:rFonts w:cs="Arial"/>
                <w:sz w:val="20"/>
                <w:szCs w:val="20"/>
              </w:rPr>
              <w:lastRenderedPageBreak/>
              <w:t xml:space="preserve">RESPONSE: </w:t>
            </w:r>
          </w:p>
          <w:p w14:paraId="3F6C2BA6" w14:textId="77777777" w:rsidR="00E8339B" w:rsidRPr="00EF50C6" w:rsidRDefault="00E8339B" w:rsidP="00E8339B">
            <w:pPr>
              <w:rPr>
                <w:rStyle w:val="Glossary-Bold"/>
                <w:rFonts w:cs="Arial"/>
                <w:b w:val="0"/>
                <w:sz w:val="20"/>
                <w:szCs w:val="20"/>
              </w:rPr>
            </w:pPr>
          </w:p>
        </w:tc>
      </w:tr>
    </w:tbl>
    <w:p w14:paraId="4EFB6782" w14:textId="77777777" w:rsidR="00E8339B" w:rsidRDefault="00E8339B" w:rsidP="00E8339B">
      <w:pPr>
        <w:pStyle w:val="Level3"/>
        <w:numPr>
          <w:ilvl w:val="0"/>
          <w:numId w:val="0"/>
        </w:numPr>
      </w:pPr>
    </w:p>
    <w:tbl>
      <w:tblPr>
        <w:tblW w:w="9540" w:type="dxa"/>
        <w:tblInd w:w="-15" w:type="dxa"/>
        <w:tblLayout w:type="fixed"/>
        <w:tblCellMar>
          <w:left w:w="72" w:type="dxa"/>
          <w:right w:w="72" w:type="dxa"/>
        </w:tblCellMar>
        <w:tblLook w:val="04A0" w:firstRow="1" w:lastRow="0" w:firstColumn="1" w:lastColumn="0" w:noHBand="0" w:noVBand="1"/>
      </w:tblPr>
      <w:tblGrid>
        <w:gridCol w:w="765"/>
        <w:gridCol w:w="6975"/>
        <w:gridCol w:w="900"/>
        <w:gridCol w:w="900"/>
      </w:tblGrid>
      <w:tr w:rsidR="00E8339B" w:rsidRPr="00D21860" w14:paraId="2CC35987" w14:textId="77777777" w:rsidTr="00E8339B">
        <w:trPr>
          <w:trHeight w:val="870"/>
        </w:trPr>
        <w:tc>
          <w:tcPr>
            <w:tcW w:w="765" w:type="dxa"/>
            <w:tcBorders>
              <w:top w:val="single" w:sz="12" w:space="0" w:color="auto"/>
              <w:left w:val="single" w:sz="12" w:space="0" w:color="auto"/>
              <w:bottom w:val="single" w:sz="12" w:space="0" w:color="auto"/>
              <w:right w:val="single" w:sz="12" w:space="0" w:color="auto"/>
            </w:tcBorders>
            <w:shd w:val="clear" w:color="auto" w:fill="auto"/>
            <w:vAlign w:val="center"/>
          </w:tcPr>
          <w:p w14:paraId="1DBEC6F6" w14:textId="77777777" w:rsidR="00E8339B" w:rsidRDefault="00E8339B" w:rsidP="00E8339B">
            <w:pPr>
              <w:jc w:val="center"/>
              <w:rPr>
                <w:rStyle w:val="Glossary-Bold"/>
                <w:rFonts w:cs="Arial"/>
                <w:sz w:val="20"/>
                <w:szCs w:val="20"/>
              </w:rPr>
            </w:pPr>
            <w:r>
              <w:rPr>
                <w:rStyle w:val="Glossary-Bold"/>
                <w:rFonts w:cs="Arial"/>
                <w:sz w:val="20"/>
                <w:szCs w:val="20"/>
              </w:rPr>
              <w:t>F.3.b</w:t>
            </w:r>
          </w:p>
        </w:tc>
        <w:tc>
          <w:tcPr>
            <w:tcW w:w="6975" w:type="dxa"/>
            <w:tcBorders>
              <w:top w:val="single" w:sz="12" w:space="0" w:color="auto"/>
              <w:left w:val="nil"/>
              <w:bottom w:val="single" w:sz="12" w:space="0" w:color="auto"/>
              <w:right w:val="single" w:sz="12" w:space="0" w:color="auto"/>
            </w:tcBorders>
            <w:shd w:val="clear" w:color="auto" w:fill="auto"/>
            <w:vAlign w:val="center"/>
          </w:tcPr>
          <w:p w14:paraId="3AE391F3" w14:textId="77777777" w:rsidR="00E8339B" w:rsidRPr="00E8339B" w:rsidRDefault="00E8339B" w:rsidP="00E8339B">
            <w:pPr>
              <w:jc w:val="left"/>
              <w:rPr>
                <w:rStyle w:val="Glossary-Bold"/>
                <w:rFonts w:cs="Arial"/>
                <w:b w:val="0"/>
                <w:bCs w:val="0"/>
                <w:sz w:val="20"/>
                <w:szCs w:val="20"/>
              </w:rPr>
            </w:pPr>
            <w:r w:rsidRPr="00E8339B">
              <w:rPr>
                <w:rStyle w:val="Glossary-Bold"/>
                <w:rFonts w:cs="Arial"/>
                <w:b w:val="0"/>
                <w:bCs w:val="0"/>
                <w:sz w:val="20"/>
                <w:szCs w:val="20"/>
              </w:rPr>
              <w:t>Contractor will, to the best of their abilities, include additional analytics on the electronic dashboard as required by the NDCS Medical Director. It is preferred that the data on the electronic dashboard be easily customized to perform analysis.</w:t>
            </w:r>
          </w:p>
        </w:tc>
        <w:tc>
          <w:tcPr>
            <w:tcW w:w="900" w:type="dxa"/>
            <w:tcBorders>
              <w:top w:val="single" w:sz="12" w:space="0" w:color="auto"/>
              <w:left w:val="nil"/>
              <w:bottom w:val="single" w:sz="12" w:space="0" w:color="auto"/>
              <w:right w:val="single" w:sz="12" w:space="0" w:color="auto"/>
            </w:tcBorders>
            <w:shd w:val="clear" w:color="auto" w:fill="auto"/>
            <w:vAlign w:val="center"/>
          </w:tcPr>
          <w:p w14:paraId="4762F52A" w14:textId="77777777" w:rsidR="00E8339B" w:rsidRPr="00D21860" w:rsidRDefault="00E8339B" w:rsidP="00E8339B">
            <w:pPr>
              <w:rPr>
                <w:rStyle w:val="Glossary-Bold"/>
                <w:rFonts w:cs="Arial"/>
                <w:b w:val="0"/>
                <w:sz w:val="20"/>
                <w:szCs w:val="20"/>
              </w:rPr>
            </w:pPr>
            <w:r>
              <w:rPr>
                <w:rStyle w:val="Glossary-Bold"/>
                <w:rFonts w:cs="Arial"/>
                <w:sz w:val="20"/>
                <w:szCs w:val="20"/>
              </w:rPr>
              <w:t>Will comply</w:t>
            </w:r>
          </w:p>
        </w:tc>
        <w:tc>
          <w:tcPr>
            <w:tcW w:w="900" w:type="dxa"/>
            <w:tcBorders>
              <w:top w:val="single" w:sz="12" w:space="0" w:color="auto"/>
              <w:left w:val="nil"/>
              <w:bottom w:val="single" w:sz="12" w:space="0" w:color="auto"/>
              <w:right w:val="single" w:sz="12" w:space="0" w:color="auto"/>
            </w:tcBorders>
            <w:shd w:val="clear" w:color="auto" w:fill="auto"/>
            <w:vAlign w:val="center"/>
          </w:tcPr>
          <w:p w14:paraId="3A641696" w14:textId="77777777" w:rsidR="00E8339B" w:rsidRPr="00D21860" w:rsidRDefault="00E8339B" w:rsidP="00E8339B">
            <w:pPr>
              <w:rPr>
                <w:rStyle w:val="Glossary-Bold"/>
                <w:rFonts w:cs="Arial"/>
                <w:b w:val="0"/>
                <w:sz w:val="20"/>
                <w:szCs w:val="20"/>
              </w:rPr>
            </w:pPr>
            <w:r>
              <w:rPr>
                <w:rStyle w:val="Glossary-Bold"/>
                <w:rFonts w:cs="Arial"/>
                <w:sz w:val="20"/>
                <w:szCs w:val="20"/>
              </w:rPr>
              <w:t>Will not comply</w:t>
            </w:r>
          </w:p>
        </w:tc>
      </w:tr>
      <w:tr w:rsidR="00E8339B" w:rsidRPr="00EF50C6" w14:paraId="62FD52B9" w14:textId="77777777" w:rsidTr="00E8339B">
        <w:trPr>
          <w:trHeight w:val="1140"/>
        </w:trPr>
        <w:tc>
          <w:tcPr>
            <w:tcW w:w="9540" w:type="dxa"/>
            <w:gridSpan w:val="4"/>
            <w:tcBorders>
              <w:top w:val="single" w:sz="12" w:space="0" w:color="auto"/>
              <w:left w:val="single" w:sz="12" w:space="0" w:color="auto"/>
              <w:bottom w:val="single" w:sz="12" w:space="0" w:color="auto"/>
              <w:right w:val="single" w:sz="12" w:space="0" w:color="auto"/>
            </w:tcBorders>
            <w:shd w:val="clear" w:color="auto" w:fill="auto"/>
          </w:tcPr>
          <w:p w14:paraId="5D4E4C22" w14:textId="77777777" w:rsidR="00E8339B" w:rsidRDefault="00E8339B" w:rsidP="00E8339B">
            <w:pPr>
              <w:rPr>
                <w:rStyle w:val="Glossary-Bold"/>
                <w:rFonts w:cs="Arial"/>
                <w:b w:val="0"/>
                <w:sz w:val="20"/>
                <w:szCs w:val="20"/>
              </w:rPr>
            </w:pPr>
            <w:r>
              <w:rPr>
                <w:rStyle w:val="Glossary-Bold"/>
                <w:rFonts w:cs="Arial"/>
                <w:sz w:val="20"/>
                <w:szCs w:val="20"/>
              </w:rPr>
              <w:t xml:space="preserve">RESPONSE: </w:t>
            </w:r>
          </w:p>
          <w:p w14:paraId="1FCBA81E" w14:textId="77777777" w:rsidR="00E8339B" w:rsidRPr="00EF50C6" w:rsidRDefault="00E8339B" w:rsidP="00E8339B">
            <w:pPr>
              <w:rPr>
                <w:rStyle w:val="Glossary-Bold"/>
                <w:rFonts w:cs="Arial"/>
                <w:b w:val="0"/>
                <w:sz w:val="20"/>
                <w:szCs w:val="20"/>
              </w:rPr>
            </w:pPr>
          </w:p>
        </w:tc>
      </w:tr>
    </w:tbl>
    <w:p w14:paraId="2B5B7C84" w14:textId="77777777" w:rsidR="00E8339B" w:rsidRDefault="00E8339B" w:rsidP="00E8339B">
      <w:pPr>
        <w:pStyle w:val="Level3"/>
        <w:numPr>
          <w:ilvl w:val="0"/>
          <w:numId w:val="0"/>
        </w:numPr>
      </w:pPr>
    </w:p>
    <w:tbl>
      <w:tblPr>
        <w:tblW w:w="9540" w:type="dxa"/>
        <w:tblInd w:w="-15" w:type="dxa"/>
        <w:tblLayout w:type="fixed"/>
        <w:tblCellMar>
          <w:left w:w="72" w:type="dxa"/>
          <w:right w:w="72" w:type="dxa"/>
        </w:tblCellMar>
        <w:tblLook w:val="04A0" w:firstRow="1" w:lastRow="0" w:firstColumn="1" w:lastColumn="0" w:noHBand="0" w:noVBand="1"/>
      </w:tblPr>
      <w:tblGrid>
        <w:gridCol w:w="765"/>
        <w:gridCol w:w="6975"/>
        <w:gridCol w:w="900"/>
        <w:gridCol w:w="900"/>
      </w:tblGrid>
      <w:tr w:rsidR="00E8339B" w:rsidRPr="00597127" w14:paraId="12FC9C73" w14:textId="77777777" w:rsidTr="00E8339B">
        <w:trPr>
          <w:trHeight w:val="393"/>
        </w:trPr>
        <w:tc>
          <w:tcPr>
            <w:tcW w:w="9540" w:type="dxa"/>
            <w:gridSpan w:val="4"/>
            <w:vMerge w:val="restart"/>
            <w:tcBorders>
              <w:top w:val="single" w:sz="12" w:space="0" w:color="auto"/>
              <w:left w:val="single" w:sz="12" w:space="0" w:color="auto"/>
              <w:right w:val="single" w:sz="12" w:space="0" w:color="auto"/>
            </w:tcBorders>
            <w:shd w:val="clear" w:color="auto" w:fill="808080" w:themeFill="background1" w:themeFillShade="80"/>
            <w:vAlign w:val="center"/>
          </w:tcPr>
          <w:p w14:paraId="300A376A" w14:textId="77777777" w:rsidR="00E8339B" w:rsidRPr="00497A47" w:rsidRDefault="00E8339B" w:rsidP="00E8339B">
            <w:pPr>
              <w:jc w:val="center"/>
              <w:rPr>
                <w:rStyle w:val="Glossary-Bold"/>
                <w:rFonts w:cs="Arial"/>
                <w:b w:val="0"/>
                <w:sz w:val="20"/>
                <w:szCs w:val="20"/>
              </w:rPr>
            </w:pPr>
            <w:r>
              <w:rPr>
                <w:rStyle w:val="Glossary-Bold"/>
                <w:rFonts w:cs="Arial"/>
                <w:sz w:val="20"/>
                <w:szCs w:val="20"/>
              </w:rPr>
              <w:t>Contractor Requirements – Claims</w:t>
            </w:r>
          </w:p>
        </w:tc>
      </w:tr>
      <w:tr w:rsidR="00E8339B" w:rsidRPr="001219E7" w14:paraId="3545B801" w14:textId="77777777" w:rsidTr="00E8339B">
        <w:trPr>
          <w:trHeight w:val="230"/>
        </w:trPr>
        <w:tc>
          <w:tcPr>
            <w:tcW w:w="9540" w:type="dxa"/>
            <w:gridSpan w:val="4"/>
            <w:vMerge/>
            <w:tcBorders>
              <w:left w:val="single" w:sz="12" w:space="0" w:color="auto"/>
              <w:bottom w:val="single" w:sz="12" w:space="0" w:color="auto"/>
              <w:right w:val="single" w:sz="12" w:space="0" w:color="auto"/>
            </w:tcBorders>
            <w:shd w:val="clear" w:color="auto" w:fill="808080" w:themeFill="background1" w:themeFillShade="80"/>
            <w:vAlign w:val="center"/>
          </w:tcPr>
          <w:p w14:paraId="000AB170" w14:textId="77777777" w:rsidR="00E8339B" w:rsidRPr="00497A47" w:rsidRDefault="00E8339B" w:rsidP="00E8339B">
            <w:pPr>
              <w:rPr>
                <w:rStyle w:val="Glossary-Bold"/>
                <w:rFonts w:cs="Arial"/>
                <w:b w:val="0"/>
                <w:sz w:val="20"/>
                <w:szCs w:val="20"/>
              </w:rPr>
            </w:pPr>
          </w:p>
        </w:tc>
      </w:tr>
      <w:tr w:rsidR="00E8339B" w:rsidRPr="00D21860" w14:paraId="6D456F7E" w14:textId="77777777" w:rsidTr="00E8339B">
        <w:trPr>
          <w:trHeight w:val="708"/>
        </w:trPr>
        <w:tc>
          <w:tcPr>
            <w:tcW w:w="765" w:type="dxa"/>
            <w:tcBorders>
              <w:top w:val="single" w:sz="12" w:space="0" w:color="auto"/>
              <w:left w:val="single" w:sz="12" w:space="0" w:color="auto"/>
              <w:bottom w:val="single" w:sz="12" w:space="0" w:color="auto"/>
              <w:right w:val="single" w:sz="12" w:space="0" w:color="auto"/>
            </w:tcBorders>
            <w:shd w:val="clear" w:color="auto" w:fill="auto"/>
            <w:vAlign w:val="center"/>
          </w:tcPr>
          <w:p w14:paraId="4EB0DF8C" w14:textId="77777777" w:rsidR="00E8339B" w:rsidRDefault="00E8339B" w:rsidP="00E8339B">
            <w:pPr>
              <w:jc w:val="center"/>
              <w:rPr>
                <w:rStyle w:val="Glossary-Bold"/>
                <w:rFonts w:cs="Arial"/>
                <w:sz w:val="20"/>
                <w:szCs w:val="20"/>
              </w:rPr>
            </w:pPr>
            <w:r>
              <w:rPr>
                <w:rStyle w:val="Glossary-Bold"/>
                <w:rFonts w:cs="Arial"/>
                <w:sz w:val="20"/>
                <w:szCs w:val="20"/>
              </w:rPr>
              <w:t>F.4.a</w:t>
            </w:r>
          </w:p>
        </w:tc>
        <w:tc>
          <w:tcPr>
            <w:tcW w:w="6975" w:type="dxa"/>
            <w:tcBorders>
              <w:top w:val="single" w:sz="12" w:space="0" w:color="auto"/>
              <w:left w:val="nil"/>
              <w:bottom w:val="single" w:sz="12" w:space="0" w:color="auto"/>
              <w:right w:val="single" w:sz="12" w:space="0" w:color="auto"/>
            </w:tcBorders>
            <w:shd w:val="clear" w:color="auto" w:fill="auto"/>
            <w:vAlign w:val="center"/>
          </w:tcPr>
          <w:p w14:paraId="727CD586" w14:textId="77777777" w:rsidR="00E8339B" w:rsidRPr="00E8339B" w:rsidRDefault="00E8339B" w:rsidP="00E8339B">
            <w:pPr>
              <w:jc w:val="left"/>
              <w:rPr>
                <w:rStyle w:val="Glossary-Bold"/>
                <w:rFonts w:cs="Arial"/>
                <w:b w:val="0"/>
                <w:bCs w:val="0"/>
                <w:sz w:val="20"/>
                <w:szCs w:val="20"/>
              </w:rPr>
            </w:pPr>
            <w:r w:rsidRPr="00E8339B">
              <w:rPr>
                <w:rStyle w:val="Glossary-Bold"/>
                <w:rFonts w:cs="Arial"/>
                <w:b w:val="0"/>
                <w:bCs w:val="0"/>
                <w:sz w:val="20"/>
                <w:szCs w:val="20"/>
              </w:rPr>
              <w:t xml:space="preserve">When submitting claim inquiries to NDCS, contractor will provide details as described in the RFP. </w:t>
            </w:r>
          </w:p>
          <w:p w14:paraId="3A186373" w14:textId="77777777" w:rsidR="00E8339B" w:rsidRPr="00E8339B" w:rsidRDefault="00E8339B" w:rsidP="00E8339B">
            <w:pPr>
              <w:pStyle w:val="Level5"/>
              <w:numPr>
                <w:ilvl w:val="4"/>
                <w:numId w:val="5"/>
              </w:numPr>
              <w:ind w:left="0"/>
            </w:pPr>
            <w:r w:rsidRPr="00E8339B">
              <w:t>Incarcerated individual committed name and date of birth.</w:t>
            </w:r>
          </w:p>
          <w:p w14:paraId="54AC10A9" w14:textId="77777777" w:rsidR="00E8339B" w:rsidRPr="00E8339B" w:rsidRDefault="00E8339B" w:rsidP="00E8339B">
            <w:pPr>
              <w:pStyle w:val="Level5"/>
              <w:numPr>
                <w:ilvl w:val="4"/>
                <w:numId w:val="5"/>
              </w:numPr>
              <w:ind w:left="0"/>
            </w:pPr>
            <w:r w:rsidRPr="00E8339B">
              <w:t>NDCS five (5) or six (6) digits incarcerated individual identification number.</w:t>
            </w:r>
          </w:p>
          <w:p w14:paraId="68081416" w14:textId="77777777" w:rsidR="00E8339B" w:rsidRPr="00E8339B" w:rsidRDefault="00E8339B" w:rsidP="00E8339B">
            <w:pPr>
              <w:pStyle w:val="Level5"/>
              <w:numPr>
                <w:ilvl w:val="4"/>
                <w:numId w:val="5"/>
              </w:numPr>
              <w:ind w:left="0"/>
            </w:pPr>
            <w:r w:rsidRPr="00E8339B">
              <w:t>Medical provider name and location and clinic/hospital/surgical center if applicable.</w:t>
            </w:r>
          </w:p>
          <w:p w14:paraId="18F77107" w14:textId="77777777" w:rsidR="00E8339B" w:rsidRPr="00E8339B" w:rsidRDefault="00E8339B" w:rsidP="00E8339B">
            <w:pPr>
              <w:pStyle w:val="Level5"/>
              <w:numPr>
                <w:ilvl w:val="4"/>
                <w:numId w:val="5"/>
              </w:numPr>
              <w:ind w:left="0"/>
            </w:pPr>
            <w:r w:rsidRPr="00E8339B">
              <w:t>Admit and Discharge Date.</w:t>
            </w:r>
          </w:p>
          <w:p w14:paraId="67B7D5A2" w14:textId="77777777" w:rsidR="00E8339B" w:rsidRPr="00E8339B" w:rsidRDefault="00E8339B" w:rsidP="00E8339B">
            <w:pPr>
              <w:pStyle w:val="Level5"/>
              <w:numPr>
                <w:ilvl w:val="4"/>
                <w:numId w:val="5"/>
              </w:numPr>
              <w:ind w:left="0"/>
            </w:pPr>
            <w:r w:rsidRPr="00E8339B">
              <w:t>Total Charges.</w:t>
            </w:r>
          </w:p>
          <w:p w14:paraId="128B9B9E" w14:textId="77777777" w:rsidR="00E8339B" w:rsidRPr="00E8339B" w:rsidRDefault="00E8339B" w:rsidP="00E8339B">
            <w:pPr>
              <w:pStyle w:val="Level5"/>
              <w:numPr>
                <w:ilvl w:val="4"/>
                <w:numId w:val="5"/>
              </w:numPr>
              <w:ind w:left="0"/>
            </w:pPr>
            <w:r w:rsidRPr="00E8339B">
              <w:t>Detailed billing including ALL diagnosis code(s) and each procedure code(s) (ICD10, CPT, modifiers, units, and NDCS number(s)).</w:t>
            </w:r>
          </w:p>
          <w:p w14:paraId="10DDC83B" w14:textId="77777777" w:rsidR="00E8339B" w:rsidRPr="00E8339B" w:rsidRDefault="00E8339B" w:rsidP="00E8339B">
            <w:pPr>
              <w:pStyle w:val="Level5"/>
              <w:numPr>
                <w:ilvl w:val="4"/>
                <w:numId w:val="5"/>
              </w:numPr>
              <w:ind w:left="0"/>
            </w:pPr>
            <w:r w:rsidRPr="00E8339B">
              <w:t>APR-DRG (Diagnose Related Group) + SOI (Severity of Illness) level determines reimbursement level.</w:t>
            </w:r>
          </w:p>
          <w:p w14:paraId="27572C05" w14:textId="77777777" w:rsidR="00E8339B" w:rsidRPr="00E8339B" w:rsidRDefault="00E8339B" w:rsidP="00E8339B">
            <w:pPr>
              <w:jc w:val="left"/>
              <w:rPr>
                <w:rStyle w:val="Glossary-Bold"/>
                <w:rFonts w:cs="Arial"/>
                <w:b w:val="0"/>
                <w:bCs w:val="0"/>
                <w:sz w:val="20"/>
                <w:szCs w:val="20"/>
              </w:rPr>
            </w:pPr>
          </w:p>
        </w:tc>
        <w:tc>
          <w:tcPr>
            <w:tcW w:w="900" w:type="dxa"/>
            <w:tcBorders>
              <w:top w:val="single" w:sz="12" w:space="0" w:color="auto"/>
              <w:left w:val="nil"/>
              <w:bottom w:val="single" w:sz="12" w:space="0" w:color="auto"/>
              <w:right w:val="single" w:sz="12" w:space="0" w:color="auto"/>
            </w:tcBorders>
            <w:shd w:val="clear" w:color="auto" w:fill="auto"/>
            <w:vAlign w:val="center"/>
          </w:tcPr>
          <w:p w14:paraId="56407237" w14:textId="77777777" w:rsidR="00E8339B" w:rsidRPr="00D21860" w:rsidRDefault="00E8339B" w:rsidP="00E8339B">
            <w:pPr>
              <w:rPr>
                <w:rStyle w:val="Glossary-Bold"/>
                <w:rFonts w:cs="Arial"/>
                <w:b w:val="0"/>
                <w:sz w:val="20"/>
                <w:szCs w:val="20"/>
              </w:rPr>
            </w:pPr>
            <w:r>
              <w:rPr>
                <w:rStyle w:val="Glossary-Bold"/>
                <w:rFonts w:cs="Arial"/>
                <w:sz w:val="20"/>
                <w:szCs w:val="20"/>
              </w:rPr>
              <w:t>Will comply</w:t>
            </w:r>
          </w:p>
        </w:tc>
        <w:tc>
          <w:tcPr>
            <w:tcW w:w="900" w:type="dxa"/>
            <w:tcBorders>
              <w:top w:val="single" w:sz="12" w:space="0" w:color="auto"/>
              <w:left w:val="nil"/>
              <w:bottom w:val="single" w:sz="12" w:space="0" w:color="auto"/>
              <w:right w:val="single" w:sz="12" w:space="0" w:color="auto"/>
            </w:tcBorders>
            <w:shd w:val="clear" w:color="auto" w:fill="auto"/>
            <w:vAlign w:val="center"/>
          </w:tcPr>
          <w:p w14:paraId="016A7CE1" w14:textId="77777777" w:rsidR="00E8339B" w:rsidRPr="00D21860" w:rsidRDefault="00E8339B" w:rsidP="00E8339B">
            <w:pPr>
              <w:rPr>
                <w:rStyle w:val="Glossary-Bold"/>
                <w:rFonts w:cs="Arial"/>
                <w:b w:val="0"/>
                <w:sz w:val="20"/>
                <w:szCs w:val="20"/>
              </w:rPr>
            </w:pPr>
            <w:r>
              <w:rPr>
                <w:rStyle w:val="Glossary-Bold"/>
                <w:rFonts w:cs="Arial"/>
                <w:sz w:val="20"/>
                <w:szCs w:val="20"/>
              </w:rPr>
              <w:t>Will not comply</w:t>
            </w:r>
          </w:p>
        </w:tc>
      </w:tr>
      <w:tr w:rsidR="00E8339B" w:rsidRPr="00EF50C6" w14:paraId="4209CEBE" w14:textId="77777777" w:rsidTr="00E8339B">
        <w:trPr>
          <w:trHeight w:val="1230"/>
        </w:trPr>
        <w:tc>
          <w:tcPr>
            <w:tcW w:w="9540" w:type="dxa"/>
            <w:gridSpan w:val="4"/>
            <w:tcBorders>
              <w:top w:val="single" w:sz="12" w:space="0" w:color="auto"/>
              <w:left w:val="single" w:sz="12" w:space="0" w:color="auto"/>
              <w:bottom w:val="single" w:sz="12" w:space="0" w:color="auto"/>
              <w:right w:val="single" w:sz="12" w:space="0" w:color="auto"/>
            </w:tcBorders>
            <w:shd w:val="clear" w:color="auto" w:fill="auto"/>
          </w:tcPr>
          <w:p w14:paraId="1BD337FA" w14:textId="77777777" w:rsidR="00E8339B" w:rsidRDefault="00E8339B" w:rsidP="00E8339B">
            <w:pPr>
              <w:rPr>
                <w:rStyle w:val="Glossary-Bold"/>
                <w:rFonts w:cs="Arial"/>
                <w:b w:val="0"/>
                <w:sz w:val="20"/>
                <w:szCs w:val="20"/>
              </w:rPr>
            </w:pPr>
            <w:r>
              <w:rPr>
                <w:rStyle w:val="Glossary-Bold"/>
                <w:rFonts w:cs="Arial"/>
                <w:sz w:val="20"/>
                <w:szCs w:val="20"/>
              </w:rPr>
              <w:t xml:space="preserve">RESPONSE: </w:t>
            </w:r>
          </w:p>
          <w:p w14:paraId="111732F0" w14:textId="77777777" w:rsidR="00E8339B" w:rsidRPr="00EF50C6" w:rsidRDefault="00E8339B" w:rsidP="00E8339B">
            <w:pPr>
              <w:rPr>
                <w:rStyle w:val="Glossary-Bold"/>
                <w:rFonts w:cs="Arial"/>
                <w:b w:val="0"/>
                <w:sz w:val="20"/>
                <w:szCs w:val="20"/>
              </w:rPr>
            </w:pPr>
          </w:p>
        </w:tc>
      </w:tr>
    </w:tbl>
    <w:p w14:paraId="0D4D39A6" w14:textId="77777777" w:rsidR="00E8339B" w:rsidRDefault="00E8339B" w:rsidP="00E8339B">
      <w:pPr>
        <w:pStyle w:val="Level3"/>
        <w:numPr>
          <w:ilvl w:val="0"/>
          <w:numId w:val="0"/>
        </w:numPr>
      </w:pPr>
    </w:p>
    <w:tbl>
      <w:tblPr>
        <w:tblW w:w="9540" w:type="dxa"/>
        <w:tblInd w:w="-15" w:type="dxa"/>
        <w:tblLayout w:type="fixed"/>
        <w:tblCellMar>
          <w:left w:w="72" w:type="dxa"/>
          <w:right w:w="72" w:type="dxa"/>
        </w:tblCellMar>
        <w:tblLook w:val="04A0" w:firstRow="1" w:lastRow="0" w:firstColumn="1" w:lastColumn="0" w:noHBand="0" w:noVBand="1"/>
      </w:tblPr>
      <w:tblGrid>
        <w:gridCol w:w="765"/>
        <w:gridCol w:w="6975"/>
        <w:gridCol w:w="900"/>
        <w:gridCol w:w="900"/>
      </w:tblGrid>
      <w:tr w:rsidR="00E8339B" w:rsidRPr="00597127" w14:paraId="0A1472E8" w14:textId="77777777" w:rsidTr="00E8339B">
        <w:trPr>
          <w:trHeight w:val="393"/>
        </w:trPr>
        <w:tc>
          <w:tcPr>
            <w:tcW w:w="9540" w:type="dxa"/>
            <w:gridSpan w:val="4"/>
            <w:vMerge w:val="restart"/>
            <w:tcBorders>
              <w:top w:val="single" w:sz="12" w:space="0" w:color="auto"/>
              <w:left w:val="single" w:sz="12" w:space="0" w:color="auto"/>
              <w:right w:val="single" w:sz="12" w:space="0" w:color="auto"/>
            </w:tcBorders>
            <w:shd w:val="clear" w:color="auto" w:fill="808080" w:themeFill="background1" w:themeFillShade="80"/>
            <w:vAlign w:val="center"/>
          </w:tcPr>
          <w:p w14:paraId="66A95AFC" w14:textId="77777777" w:rsidR="00E8339B" w:rsidRPr="00497A47" w:rsidRDefault="00E8339B" w:rsidP="00E8339B">
            <w:pPr>
              <w:jc w:val="center"/>
              <w:rPr>
                <w:rStyle w:val="Glossary-Bold"/>
                <w:rFonts w:cs="Arial"/>
                <w:b w:val="0"/>
                <w:sz w:val="20"/>
                <w:szCs w:val="20"/>
              </w:rPr>
            </w:pPr>
            <w:r>
              <w:rPr>
                <w:rStyle w:val="Glossary-Bold"/>
                <w:rFonts w:cs="Arial"/>
                <w:sz w:val="20"/>
                <w:szCs w:val="20"/>
              </w:rPr>
              <w:t>Contractor Requirements –Meetings</w:t>
            </w:r>
          </w:p>
        </w:tc>
      </w:tr>
      <w:tr w:rsidR="00E8339B" w:rsidRPr="001219E7" w14:paraId="16A008C8" w14:textId="77777777" w:rsidTr="00E8339B">
        <w:trPr>
          <w:trHeight w:val="270"/>
        </w:trPr>
        <w:tc>
          <w:tcPr>
            <w:tcW w:w="9540" w:type="dxa"/>
            <w:gridSpan w:val="4"/>
            <w:vMerge/>
            <w:tcBorders>
              <w:left w:val="single" w:sz="12" w:space="0" w:color="auto"/>
              <w:bottom w:val="single" w:sz="12" w:space="0" w:color="auto"/>
              <w:right w:val="single" w:sz="12" w:space="0" w:color="auto"/>
            </w:tcBorders>
            <w:shd w:val="clear" w:color="auto" w:fill="808080" w:themeFill="background1" w:themeFillShade="80"/>
            <w:vAlign w:val="center"/>
          </w:tcPr>
          <w:p w14:paraId="4D88DD56" w14:textId="77777777" w:rsidR="00E8339B" w:rsidRPr="00497A47" w:rsidRDefault="00E8339B" w:rsidP="00E8339B">
            <w:pPr>
              <w:rPr>
                <w:rStyle w:val="Glossary-Bold"/>
                <w:rFonts w:cs="Arial"/>
                <w:b w:val="0"/>
                <w:sz w:val="20"/>
                <w:szCs w:val="20"/>
              </w:rPr>
            </w:pPr>
          </w:p>
        </w:tc>
      </w:tr>
      <w:tr w:rsidR="00E8339B" w14:paraId="1A38B5DC" w14:textId="77777777" w:rsidTr="00E8339B">
        <w:trPr>
          <w:trHeight w:val="726"/>
        </w:trPr>
        <w:tc>
          <w:tcPr>
            <w:tcW w:w="765" w:type="dxa"/>
            <w:tcBorders>
              <w:top w:val="single" w:sz="12" w:space="0" w:color="auto"/>
              <w:left w:val="single" w:sz="12" w:space="0" w:color="auto"/>
              <w:bottom w:val="single" w:sz="12" w:space="0" w:color="auto"/>
              <w:right w:val="single" w:sz="12" w:space="0" w:color="auto"/>
            </w:tcBorders>
            <w:shd w:val="clear" w:color="auto" w:fill="auto"/>
            <w:vAlign w:val="center"/>
          </w:tcPr>
          <w:p w14:paraId="147DA0A6" w14:textId="77777777" w:rsidR="00E8339B" w:rsidRDefault="00E8339B" w:rsidP="00E8339B">
            <w:pPr>
              <w:jc w:val="center"/>
              <w:rPr>
                <w:rStyle w:val="Glossary-Bold"/>
                <w:rFonts w:cs="Arial"/>
                <w:sz w:val="20"/>
                <w:szCs w:val="20"/>
              </w:rPr>
            </w:pPr>
            <w:r>
              <w:rPr>
                <w:rStyle w:val="Glossary-Bold"/>
                <w:rFonts w:cs="Arial"/>
                <w:sz w:val="20"/>
                <w:szCs w:val="20"/>
              </w:rPr>
              <w:lastRenderedPageBreak/>
              <w:t>F.5.a</w:t>
            </w:r>
          </w:p>
          <w:p w14:paraId="3288B86D" w14:textId="77777777" w:rsidR="00E8339B" w:rsidRPr="00B3606C" w:rsidRDefault="00E8339B" w:rsidP="00E8339B">
            <w:pPr>
              <w:jc w:val="center"/>
              <w:rPr>
                <w:rStyle w:val="Glossary-Bold"/>
                <w:rFonts w:cs="Arial"/>
                <w:sz w:val="20"/>
                <w:szCs w:val="20"/>
              </w:rPr>
            </w:pPr>
            <w:r>
              <w:rPr>
                <w:rStyle w:val="Glossary-Bold"/>
                <w:rFonts w:cs="Arial"/>
                <w:sz w:val="20"/>
                <w:szCs w:val="20"/>
              </w:rPr>
              <w:t>F.5.b</w:t>
            </w:r>
          </w:p>
        </w:tc>
        <w:tc>
          <w:tcPr>
            <w:tcW w:w="6975" w:type="dxa"/>
            <w:tcBorders>
              <w:top w:val="single" w:sz="12" w:space="0" w:color="auto"/>
              <w:left w:val="nil"/>
              <w:bottom w:val="single" w:sz="12" w:space="0" w:color="auto"/>
              <w:right w:val="single" w:sz="12" w:space="0" w:color="auto"/>
            </w:tcBorders>
            <w:shd w:val="clear" w:color="auto" w:fill="auto"/>
            <w:vAlign w:val="center"/>
          </w:tcPr>
          <w:p w14:paraId="4218094F" w14:textId="77777777" w:rsidR="00E8339B" w:rsidRPr="00E8339B" w:rsidRDefault="00E8339B" w:rsidP="00E8339B">
            <w:pPr>
              <w:rPr>
                <w:rStyle w:val="Glossary-Bold"/>
                <w:rFonts w:cs="Arial"/>
                <w:b w:val="0"/>
                <w:bCs w:val="0"/>
                <w:sz w:val="20"/>
                <w:szCs w:val="20"/>
              </w:rPr>
            </w:pPr>
            <w:r w:rsidRPr="00E8339B">
              <w:rPr>
                <w:rStyle w:val="Glossary-Bold"/>
                <w:rFonts w:cs="Arial"/>
                <w:b w:val="0"/>
                <w:bCs w:val="0"/>
                <w:sz w:val="20"/>
                <w:szCs w:val="20"/>
              </w:rPr>
              <w:t>Contractor will attend quarterly meetings and an annual review of SOC2.</w:t>
            </w:r>
          </w:p>
        </w:tc>
        <w:tc>
          <w:tcPr>
            <w:tcW w:w="900" w:type="dxa"/>
            <w:tcBorders>
              <w:top w:val="single" w:sz="12" w:space="0" w:color="auto"/>
              <w:left w:val="nil"/>
              <w:bottom w:val="single" w:sz="12" w:space="0" w:color="auto"/>
              <w:right w:val="single" w:sz="12" w:space="0" w:color="auto"/>
            </w:tcBorders>
            <w:shd w:val="clear" w:color="auto" w:fill="auto"/>
            <w:vAlign w:val="center"/>
          </w:tcPr>
          <w:p w14:paraId="2F2A0221" w14:textId="77777777" w:rsidR="00E8339B" w:rsidRPr="00925BA9" w:rsidRDefault="00E8339B" w:rsidP="00E8339B">
            <w:pPr>
              <w:rPr>
                <w:rStyle w:val="Glossary-Bold"/>
                <w:rFonts w:cs="Arial"/>
                <w:b w:val="0"/>
                <w:sz w:val="20"/>
                <w:szCs w:val="20"/>
              </w:rPr>
            </w:pPr>
            <w:r>
              <w:rPr>
                <w:rStyle w:val="Glossary-Bold"/>
                <w:rFonts w:cs="Arial"/>
                <w:sz w:val="20"/>
                <w:szCs w:val="20"/>
              </w:rPr>
              <w:t>Will comply</w:t>
            </w:r>
          </w:p>
        </w:tc>
        <w:tc>
          <w:tcPr>
            <w:tcW w:w="900" w:type="dxa"/>
            <w:tcBorders>
              <w:top w:val="single" w:sz="12" w:space="0" w:color="auto"/>
              <w:left w:val="nil"/>
              <w:bottom w:val="single" w:sz="12" w:space="0" w:color="auto"/>
              <w:right w:val="single" w:sz="12" w:space="0" w:color="auto"/>
            </w:tcBorders>
            <w:shd w:val="clear" w:color="auto" w:fill="auto"/>
            <w:vAlign w:val="center"/>
          </w:tcPr>
          <w:p w14:paraId="79A06B13" w14:textId="77777777" w:rsidR="00E8339B" w:rsidRPr="00925BA9" w:rsidRDefault="00E8339B" w:rsidP="00E8339B">
            <w:pPr>
              <w:rPr>
                <w:rStyle w:val="Glossary-Bold"/>
                <w:rFonts w:cs="Arial"/>
                <w:b w:val="0"/>
                <w:sz w:val="20"/>
                <w:szCs w:val="20"/>
              </w:rPr>
            </w:pPr>
            <w:r>
              <w:rPr>
                <w:rStyle w:val="Glossary-Bold"/>
                <w:rFonts w:cs="Arial"/>
                <w:sz w:val="20"/>
                <w:szCs w:val="20"/>
              </w:rPr>
              <w:t>Will not comply</w:t>
            </w:r>
          </w:p>
        </w:tc>
      </w:tr>
      <w:tr w:rsidR="00E8339B" w:rsidRPr="00EF50C6" w14:paraId="36B3EFF0" w14:textId="77777777" w:rsidTr="00E8339B">
        <w:trPr>
          <w:trHeight w:val="1023"/>
        </w:trPr>
        <w:tc>
          <w:tcPr>
            <w:tcW w:w="9540" w:type="dxa"/>
            <w:gridSpan w:val="4"/>
            <w:tcBorders>
              <w:top w:val="single" w:sz="12" w:space="0" w:color="auto"/>
              <w:left w:val="single" w:sz="12" w:space="0" w:color="auto"/>
              <w:bottom w:val="single" w:sz="12" w:space="0" w:color="auto"/>
              <w:right w:val="single" w:sz="12" w:space="0" w:color="auto"/>
            </w:tcBorders>
            <w:shd w:val="clear" w:color="auto" w:fill="auto"/>
          </w:tcPr>
          <w:p w14:paraId="0CA57970" w14:textId="77777777" w:rsidR="00E8339B" w:rsidRDefault="00E8339B" w:rsidP="00E8339B">
            <w:pPr>
              <w:rPr>
                <w:rStyle w:val="Glossary-Bold"/>
                <w:rFonts w:cs="Arial"/>
                <w:b w:val="0"/>
                <w:sz w:val="20"/>
                <w:szCs w:val="20"/>
              </w:rPr>
            </w:pPr>
            <w:r>
              <w:rPr>
                <w:rStyle w:val="Glossary-Bold"/>
                <w:rFonts w:cs="Arial"/>
                <w:sz w:val="20"/>
                <w:szCs w:val="20"/>
              </w:rPr>
              <w:t xml:space="preserve">RESPONSE: </w:t>
            </w:r>
          </w:p>
          <w:p w14:paraId="43308039" w14:textId="77777777" w:rsidR="00E8339B" w:rsidRPr="00EF50C6" w:rsidRDefault="00E8339B" w:rsidP="00E8339B">
            <w:pPr>
              <w:rPr>
                <w:rStyle w:val="Glossary-Bold"/>
                <w:rFonts w:cs="Arial"/>
                <w:b w:val="0"/>
                <w:sz w:val="20"/>
                <w:szCs w:val="20"/>
              </w:rPr>
            </w:pPr>
          </w:p>
        </w:tc>
      </w:tr>
    </w:tbl>
    <w:p w14:paraId="30088CE0" w14:textId="77777777" w:rsidR="00E8339B" w:rsidRDefault="00E8339B" w:rsidP="00E8339B">
      <w:pPr>
        <w:pStyle w:val="Level3"/>
        <w:numPr>
          <w:ilvl w:val="0"/>
          <w:numId w:val="0"/>
        </w:numPr>
      </w:pPr>
    </w:p>
    <w:tbl>
      <w:tblPr>
        <w:tblW w:w="9540" w:type="dxa"/>
        <w:tblInd w:w="-15" w:type="dxa"/>
        <w:tblLayout w:type="fixed"/>
        <w:tblCellMar>
          <w:left w:w="72" w:type="dxa"/>
          <w:right w:w="72" w:type="dxa"/>
        </w:tblCellMar>
        <w:tblLook w:val="04A0" w:firstRow="1" w:lastRow="0" w:firstColumn="1" w:lastColumn="0" w:noHBand="0" w:noVBand="1"/>
      </w:tblPr>
      <w:tblGrid>
        <w:gridCol w:w="765"/>
        <w:gridCol w:w="6975"/>
        <w:gridCol w:w="900"/>
        <w:gridCol w:w="900"/>
      </w:tblGrid>
      <w:tr w:rsidR="00E8339B" w:rsidRPr="00497A47" w14:paraId="56F1B127" w14:textId="77777777" w:rsidTr="00E8339B">
        <w:trPr>
          <w:trHeight w:val="393"/>
        </w:trPr>
        <w:tc>
          <w:tcPr>
            <w:tcW w:w="9540" w:type="dxa"/>
            <w:gridSpan w:val="4"/>
            <w:vMerge w:val="restart"/>
            <w:tcBorders>
              <w:top w:val="single" w:sz="12" w:space="0" w:color="auto"/>
              <w:left w:val="single" w:sz="12" w:space="0" w:color="auto"/>
              <w:right w:val="single" w:sz="12" w:space="0" w:color="auto"/>
            </w:tcBorders>
            <w:shd w:val="clear" w:color="auto" w:fill="808080" w:themeFill="background1" w:themeFillShade="80"/>
            <w:vAlign w:val="center"/>
          </w:tcPr>
          <w:p w14:paraId="53113A2D" w14:textId="77777777" w:rsidR="00E8339B" w:rsidRPr="00497A47" w:rsidRDefault="00E8339B" w:rsidP="00E8339B">
            <w:pPr>
              <w:jc w:val="center"/>
              <w:rPr>
                <w:rStyle w:val="Glossary-Bold"/>
                <w:rFonts w:cs="Arial"/>
                <w:b w:val="0"/>
                <w:sz w:val="20"/>
                <w:szCs w:val="20"/>
              </w:rPr>
            </w:pPr>
            <w:r w:rsidRPr="00C34CC1">
              <w:rPr>
                <w:rStyle w:val="Glossary-Bold"/>
                <w:rFonts w:cs="Arial"/>
                <w:sz w:val="20"/>
                <w:szCs w:val="20"/>
              </w:rPr>
              <w:t>PAYMENT SCHEDULE/DELIVERABLES</w:t>
            </w:r>
          </w:p>
        </w:tc>
      </w:tr>
      <w:tr w:rsidR="00E8339B" w:rsidRPr="00497A47" w14:paraId="7D9D1464" w14:textId="77777777" w:rsidTr="00E8339B">
        <w:trPr>
          <w:trHeight w:val="297"/>
        </w:trPr>
        <w:tc>
          <w:tcPr>
            <w:tcW w:w="9540" w:type="dxa"/>
            <w:gridSpan w:val="4"/>
            <w:vMerge/>
            <w:tcBorders>
              <w:left w:val="single" w:sz="12" w:space="0" w:color="auto"/>
              <w:bottom w:val="single" w:sz="12" w:space="0" w:color="auto"/>
              <w:right w:val="single" w:sz="12" w:space="0" w:color="auto"/>
            </w:tcBorders>
            <w:shd w:val="clear" w:color="auto" w:fill="808080" w:themeFill="background1" w:themeFillShade="80"/>
            <w:vAlign w:val="center"/>
          </w:tcPr>
          <w:p w14:paraId="11261916" w14:textId="77777777" w:rsidR="00E8339B" w:rsidRPr="00497A47" w:rsidRDefault="00E8339B" w:rsidP="00E8339B">
            <w:pPr>
              <w:rPr>
                <w:rStyle w:val="Glossary-Bold"/>
                <w:rFonts w:cs="Arial"/>
                <w:b w:val="0"/>
                <w:sz w:val="20"/>
                <w:szCs w:val="20"/>
              </w:rPr>
            </w:pPr>
          </w:p>
        </w:tc>
      </w:tr>
      <w:tr w:rsidR="00E8339B" w:rsidRPr="00925BA9" w14:paraId="1F461579" w14:textId="77777777" w:rsidTr="00E8339B">
        <w:trPr>
          <w:trHeight w:val="1050"/>
        </w:trPr>
        <w:tc>
          <w:tcPr>
            <w:tcW w:w="765" w:type="dxa"/>
            <w:tcBorders>
              <w:top w:val="single" w:sz="12" w:space="0" w:color="auto"/>
              <w:left w:val="single" w:sz="12" w:space="0" w:color="auto"/>
              <w:bottom w:val="single" w:sz="12" w:space="0" w:color="auto"/>
              <w:right w:val="single" w:sz="12" w:space="0" w:color="auto"/>
            </w:tcBorders>
            <w:shd w:val="clear" w:color="auto" w:fill="auto"/>
            <w:vAlign w:val="center"/>
          </w:tcPr>
          <w:p w14:paraId="0E243166" w14:textId="77777777" w:rsidR="00E8339B" w:rsidRPr="00B3606C" w:rsidRDefault="00E8339B" w:rsidP="00E8339B">
            <w:pPr>
              <w:jc w:val="center"/>
              <w:rPr>
                <w:rStyle w:val="Glossary-Bold"/>
                <w:rFonts w:cs="Arial"/>
                <w:sz w:val="20"/>
                <w:szCs w:val="20"/>
              </w:rPr>
            </w:pPr>
            <w:r>
              <w:rPr>
                <w:rStyle w:val="Glossary-Bold"/>
                <w:rFonts w:cs="Arial"/>
                <w:sz w:val="20"/>
                <w:szCs w:val="20"/>
              </w:rPr>
              <w:t>J.1.a</w:t>
            </w:r>
          </w:p>
        </w:tc>
        <w:tc>
          <w:tcPr>
            <w:tcW w:w="6975" w:type="dxa"/>
            <w:tcBorders>
              <w:top w:val="single" w:sz="12" w:space="0" w:color="auto"/>
              <w:left w:val="nil"/>
              <w:bottom w:val="single" w:sz="12" w:space="0" w:color="auto"/>
              <w:right w:val="single" w:sz="12" w:space="0" w:color="auto"/>
            </w:tcBorders>
            <w:shd w:val="clear" w:color="auto" w:fill="auto"/>
            <w:vAlign w:val="center"/>
          </w:tcPr>
          <w:p w14:paraId="1D87CD47" w14:textId="77777777" w:rsidR="00E8339B" w:rsidRPr="00E8339B" w:rsidRDefault="00E8339B" w:rsidP="00E8339B">
            <w:pPr>
              <w:rPr>
                <w:rStyle w:val="Glossary-Bold"/>
                <w:rFonts w:cs="Arial"/>
                <w:b w:val="0"/>
                <w:bCs w:val="0"/>
                <w:sz w:val="20"/>
                <w:szCs w:val="20"/>
              </w:rPr>
            </w:pPr>
            <w:r w:rsidRPr="00E8339B">
              <w:rPr>
                <w:rStyle w:val="Glossary-Bold"/>
                <w:rFonts w:cs="Arial"/>
                <w:b w:val="0"/>
                <w:bCs w:val="0"/>
                <w:sz w:val="20"/>
                <w:szCs w:val="20"/>
              </w:rPr>
              <w:t>Invoices shall include detailed itemized billing per patient including ALL diagnosis code(s) and each procedure code(s) (ICD10, CPT, modifiers, units, and NDCS number(s)).</w:t>
            </w:r>
          </w:p>
        </w:tc>
        <w:tc>
          <w:tcPr>
            <w:tcW w:w="900" w:type="dxa"/>
            <w:tcBorders>
              <w:top w:val="single" w:sz="12" w:space="0" w:color="auto"/>
              <w:left w:val="nil"/>
              <w:bottom w:val="single" w:sz="12" w:space="0" w:color="auto"/>
              <w:right w:val="single" w:sz="12" w:space="0" w:color="auto"/>
            </w:tcBorders>
            <w:shd w:val="clear" w:color="auto" w:fill="auto"/>
            <w:vAlign w:val="center"/>
          </w:tcPr>
          <w:p w14:paraId="7DDAF19C" w14:textId="77777777" w:rsidR="00E8339B" w:rsidRPr="00925BA9" w:rsidRDefault="00E8339B" w:rsidP="00E8339B">
            <w:pPr>
              <w:rPr>
                <w:rStyle w:val="Glossary-Bold"/>
                <w:rFonts w:cs="Arial"/>
                <w:b w:val="0"/>
                <w:sz w:val="20"/>
                <w:szCs w:val="20"/>
              </w:rPr>
            </w:pPr>
            <w:r>
              <w:rPr>
                <w:rStyle w:val="Glossary-Bold"/>
                <w:rFonts w:cs="Arial"/>
                <w:sz w:val="20"/>
                <w:szCs w:val="20"/>
              </w:rPr>
              <w:t>Will comply</w:t>
            </w:r>
          </w:p>
        </w:tc>
        <w:tc>
          <w:tcPr>
            <w:tcW w:w="900" w:type="dxa"/>
            <w:tcBorders>
              <w:top w:val="single" w:sz="12" w:space="0" w:color="auto"/>
              <w:left w:val="nil"/>
              <w:bottom w:val="single" w:sz="12" w:space="0" w:color="auto"/>
              <w:right w:val="single" w:sz="12" w:space="0" w:color="auto"/>
            </w:tcBorders>
            <w:shd w:val="clear" w:color="auto" w:fill="auto"/>
            <w:vAlign w:val="center"/>
          </w:tcPr>
          <w:p w14:paraId="5373DF30" w14:textId="77777777" w:rsidR="00E8339B" w:rsidRPr="00925BA9" w:rsidRDefault="00E8339B" w:rsidP="00E8339B">
            <w:pPr>
              <w:rPr>
                <w:rStyle w:val="Glossary-Bold"/>
                <w:rFonts w:cs="Arial"/>
                <w:b w:val="0"/>
                <w:sz w:val="20"/>
                <w:szCs w:val="20"/>
              </w:rPr>
            </w:pPr>
            <w:r>
              <w:rPr>
                <w:rStyle w:val="Glossary-Bold"/>
                <w:rFonts w:cs="Arial"/>
                <w:sz w:val="20"/>
                <w:szCs w:val="20"/>
              </w:rPr>
              <w:t>Will not comply</w:t>
            </w:r>
          </w:p>
        </w:tc>
      </w:tr>
      <w:tr w:rsidR="00E8339B" w:rsidRPr="00EF50C6" w14:paraId="02D60E75" w14:textId="77777777" w:rsidTr="00E8339B">
        <w:trPr>
          <w:trHeight w:val="1140"/>
        </w:trPr>
        <w:tc>
          <w:tcPr>
            <w:tcW w:w="9540" w:type="dxa"/>
            <w:gridSpan w:val="4"/>
            <w:tcBorders>
              <w:top w:val="single" w:sz="12" w:space="0" w:color="auto"/>
              <w:left w:val="single" w:sz="12" w:space="0" w:color="auto"/>
              <w:bottom w:val="single" w:sz="12" w:space="0" w:color="auto"/>
              <w:right w:val="single" w:sz="12" w:space="0" w:color="auto"/>
            </w:tcBorders>
            <w:shd w:val="clear" w:color="auto" w:fill="auto"/>
          </w:tcPr>
          <w:p w14:paraId="5EB27F0C" w14:textId="77777777" w:rsidR="00E8339B" w:rsidRDefault="00E8339B" w:rsidP="00E8339B">
            <w:pPr>
              <w:rPr>
                <w:rStyle w:val="Glossary-Bold"/>
                <w:rFonts w:cs="Arial"/>
                <w:b w:val="0"/>
                <w:sz w:val="20"/>
                <w:szCs w:val="20"/>
              </w:rPr>
            </w:pPr>
            <w:r>
              <w:rPr>
                <w:rStyle w:val="Glossary-Bold"/>
                <w:rFonts w:cs="Arial"/>
                <w:sz w:val="20"/>
                <w:szCs w:val="20"/>
              </w:rPr>
              <w:t xml:space="preserve">RESPONSE: </w:t>
            </w:r>
          </w:p>
          <w:p w14:paraId="00C0E321" w14:textId="77777777" w:rsidR="00E8339B" w:rsidRPr="00EF50C6" w:rsidRDefault="00E8339B" w:rsidP="00E8339B">
            <w:pPr>
              <w:rPr>
                <w:rStyle w:val="Glossary-Bold"/>
                <w:rFonts w:cs="Arial"/>
                <w:b w:val="0"/>
                <w:sz w:val="20"/>
                <w:szCs w:val="20"/>
              </w:rPr>
            </w:pPr>
          </w:p>
        </w:tc>
      </w:tr>
    </w:tbl>
    <w:p w14:paraId="4D3F90B4" w14:textId="77777777" w:rsidR="00E8339B" w:rsidRDefault="00E8339B" w:rsidP="00E8339B">
      <w:pPr>
        <w:pStyle w:val="Level3"/>
        <w:numPr>
          <w:ilvl w:val="0"/>
          <w:numId w:val="0"/>
        </w:numPr>
      </w:pPr>
    </w:p>
    <w:tbl>
      <w:tblPr>
        <w:tblW w:w="9540" w:type="dxa"/>
        <w:tblInd w:w="-15" w:type="dxa"/>
        <w:tblLayout w:type="fixed"/>
        <w:tblCellMar>
          <w:left w:w="72" w:type="dxa"/>
          <w:right w:w="72" w:type="dxa"/>
        </w:tblCellMar>
        <w:tblLook w:val="04A0" w:firstRow="1" w:lastRow="0" w:firstColumn="1" w:lastColumn="0" w:noHBand="0" w:noVBand="1"/>
      </w:tblPr>
      <w:tblGrid>
        <w:gridCol w:w="765"/>
        <w:gridCol w:w="6975"/>
        <w:gridCol w:w="900"/>
        <w:gridCol w:w="900"/>
      </w:tblGrid>
      <w:tr w:rsidR="00E8339B" w:rsidRPr="00925BA9" w14:paraId="76EDA63B" w14:textId="77777777" w:rsidTr="00A8610E">
        <w:trPr>
          <w:trHeight w:val="816"/>
        </w:trPr>
        <w:tc>
          <w:tcPr>
            <w:tcW w:w="765" w:type="dxa"/>
            <w:tcBorders>
              <w:top w:val="single" w:sz="12" w:space="0" w:color="auto"/>
              <w:left w:val="single" w:sz="12" w:space="0" w:color="auto"/>
              <w:bottom w:val="single" w:sz="12" w:space="0" w:color="auto"/>
              <w:right w:val="single" w:sz="12" w:space="0" w:color="auto"/>
            </w:tcBorders>
            <w:shd w:val="clear" w:color="auto" w:fill="auto"/>
            <w:vAlign w:val="center"/>
          </w:tcPr>
          <w:p w14:paraId="1A9F234F" w14:textId="77777777" w:rsidR="00E8339B" w:rsidRPr="00B3606C" w:rsidRDefault="00E8339B" w:rsidP="00E8339B">
            <w:pPr>
              <w:jc w:val="center"/>
              <w:rPr>
                <w:rStyle w:val="Glossary-Bold"/>
                <w:rFonts w:cs="Arial"/>
                <w:sz w:val="20"/>
                <w:szCs w:val="20"/>
              </w:rPr>
            </w:pPr>
            <w:r>
              <w:rPr>
                <w:rStyle w:val="Glossary-Bold"/>
                <w:rFonts w:cs="Arial"/>
                <w:sz w:val="20"/>
                <w:szCs w:val="20"/>
              </w:rPr>
              <w:t>J.2.a</w:t>
            </w:r>
          </w:p>
        </w:tc>
        <w:tc>
          <w:tcPr>
            <w:tcW w:w="6975" w:type="dxa"/>
            <w:tcBorders>
              <w:top w:val="single" w:sz="12" w:space="0" w:color="auto"/>
              <w:left w:val="nil"/>
              <w:bottom w:val="single" w:sz="12" w:space="0" w:color="auto"/>
              <w:right w:val="single" w:sz="12" w:space="0" w:color="auto"/>
            </w:tcBorders>
            <w:shd w:val="clear" w:color="auto" w:fill="auto"/>
            <w:vAlign w:val="center"/>
          </w:tcPr>
          <w:p w14:paraId="661A3FF9" w14:textId="77777777" w:rsidR="00E8339B" w:rsidRPr="00D164A5" w:rsidRDefault="00E8339B" w:rsidP="00E8339B">
            <w:pPr>
              <w:pStyle w:val="Level2"/>
              <w:tabs>
                <w:tab w:val="left" w:pos="720"/>
              </w:tabs>
              <w:rPr>
                <w:rStyle w:val="Glossary-Bold"/>
              </w:rPr>
            </w:pPr>
            <w:r w:rsidRPr="00E462E2">
              <w:rPr>
                <w:b w:val="0"/>
                <w:bCs w:val="0"/>
              </w:rPr>
              <w:t>If awarded at a fee per incarcerated individual</w:t>
            </w:r>
            <w:r>
              <w:rPr>
                <w:b w:val="0"/>
                <w:bCs w:val="0"/>
              </w:rPr>
              <w:t>, t</w:t>
            </w:r>
            <w:r w:rsidRPr="00E462E2">
              <w:rPr>
                <w:b w:val="0"/>
                <w:bCs w:val="0"/>
              </w:rPr>
              <w:t>he formula used to calculate the monthly processing fee shall be “fee per incarcerated individual multiplied by the ADP.”</w:t>
            </w:r>
          </w:p>
        </w:tc>
        <w:tc>
          <w:tcPr>
            <w:tcW w:w="900" w:type="dxa"/>
            <w:tcBorders>
              <w:top w:val="single" w:sz="12" w:space="0" w:color="auto"/>
              <w:left w:val="nil"/>
              <w:bottom w:val="single" w:sz="12" w:space="0" w:color="auto"/>
              <w:right w:val="single" w:sz="12" w:space="0" w:color="auto"/>
            </w:tcBorders>
            <w:shd w:val="clear" w:color="auto" w:fill="auto"/>
            <w:vAlign w:val="center"/>
          </w:tcPr>
          <w:p w14:paraId="18152F17" w14:textId="77777777" w:rsidR="00E8339B" w:rsidRPr="00925BA9" w:rsidRDefault="00E8339B" w:rsidP="00E8339B">
            <w:pPr>
              <w:rPr>
                <w:rStyle w:val="Glossary-Bold"/>
                <w:rFonts w:cs="Arial"/>
                <w:b w:val="0"/>
                <w:sz w:val="20"/>
                <w:szCs w:val="20"/>
              </w:rPr>
            </w:pPr>
            <w:r>
              <w:rPr>
                <w:rStyle w:val="Glossary-Bold"/>
                <w:rFonts w:cs="Arial"/>
                <w:sz w:val="20"/>
                <w:szCs w:val="20"/>
              </w:rPr>
              <w:t>Will comply</w:t>
            </w:r>
          </w:p>
        </w:tc>
        <w:tc>
          <w:tcPr>
            <w:tcW w:w="900" w:type="dxa"/>
            <w:tcBorders>
              <w:top w:val="single" w:sz="12" w:space="0" w:color="auto"/>
              <w:left w:val="nil"/>
              <w:bottom w:val="single" w:sz="12" w:space="0" w:color="auto"/>
              <w:right w:val="single" w:sz="12" w:space="0" w:color="auto"/>
            </w:tcBorders>
            <w:shd w:val="clear" w:color="auto" w:fill="auto"/>
            <w:vAlign w:val="center"/>
          </w:tcPr>
          <w:p w14:paraId="7FBC53F4" w14:textId="77777777" w:rsidR="00E8339B" w:rsidRPr="00925BA9" w:rsidRDefault="00E8339B" w:rsidP="00E8339B">
            <w:pPr>
              <w:rPr>
                <w:rStyle w:val="Glossary-Bold"/>
                <w:rFonts w:cs="Arial"/>
                <w:b w:val="0"/>
                <w:sz w:val="20"/>
                <w:szCs w:val="20"/>
              </w:rPr>
            </w:pPr>
            <w:r>
              <w:rPr>
                <w:rStyle w:val="Glossary-Bold"/>
                <w:rFonts w:cs="Arial"/>
                <w:sz w:val="20"/>
                <w:szCs w:val="20"/>
              </w:rPr>
              <w:t>Will not comply</w:t>
            </w:r>
          </w:p>
        </w:tc>
      </w:tr>
      <w:tr w:rsidR="00E8339B" w:rsidRPr="00EF50C6" w14:paraId="006FD30B" w14:textId="77777777" w:rsidTr="00E8339B">
        <w:trPr>
          <w:trHeight w:val="1140"/>
        </w:trPr>
        <w:tc>
          <w:tcPr>
            <w:tcW w:w="9540" w:type="dxa"/>
            <w:gridSpan w:val="4"/>
            <w:tcBorders>
              <w:top w:val="single" w:sz="12" w:space="0" w:color="auto"/>
              <w:left w:val="single" w:sz="12" w:space="0" w:color="auto"/>
              <w:bottom w:val="single" w:sz="12" w:space="0" w:color="auto"/>
              <w:right w:val="single" w:sz="12" w:space="0" w:color="auto"/>
            </w:tcBorders>
            <w:shd w:val="clear" w:color="auto" w:fill="auto"/>
          </w:tcPr>
          <w:p w14:paraId="160F2989" w14:textId="77777777" w:rsidR="00E8339B" w:rsidRDefault="00E8339B" w:rsidP="00E8339B">
            <w:pPr>
              <w:rPr>
                <w:rStyle w:val="Glossary-Bold"/>
                <w:rFonts w:cs="Arial"/>
                <w:b w:val="0"/>
                <w:sz w:val="20"/>
                <w:szCs w:val="20"/>
              </w:rPr>
            </w:pPr>
            <w:r>
              <w:rPr>
                <w:rStyle w:val="Glossary-Bold"/>
                <w:rFonts w:cs="Arial"/>
                <w:sz w:val="20"/>
                <w:szCs w:val="20"/>
              </w:rPr>
              <w:t xml:space="preserve">RESPONSE: </w:t>
            </w:r>
          </w:p>
          <w:p w14:paraId="5EB9293C" w14:textId="77777777" w:rsidR="00E8339B" w:rsidRPr="00EF50C6" w:rsidRDefault="00E8339B" w:rsidP="00E8339B">
            <w:pPr>
              <w:rPr>
                <w:rStyle w:val="Glossary-Bold"/>
                <w:rFonts w:cs="Arial"/>
                <w:b w:val="0"/>
                <w:sz w:val="20"/>
                <w:szCs w:val="20"/>
              </w:rPr>
            </w:pPr>
          </w:p>
        </w:tc>
      </w:tr>
    </w:tbl>
    <w:p w14:paraId="5D000438" w14:textId="77777777" w:rsidR="00E8339B" w:rsidRDefault="00E8339B" w:rsidP="00E8339B">
      <w:pPr>
        <w:pStyle w:val="Level3"/>
        <w:numPr>
          <w:ilvl w:val="0"/>
          <w:numId w:val="0"/>
        </w:numPr>
      </w:pPr>
    </w:p>
    <w:tbl>
      <w:tblPr>
        <w:tblW w:w="9540" w:type="dxa"/>
        <w:tblInd w:w="-15" w:type="dxa"/>
        <w:tblLayout w:type="fixed"/>
        <w:tblCellMar>
          <w:left w:w="72" w:type="dxa"/>
          <w:right w:w="72" w:type="dxa"/>
        </w:tblCellMar>
        <w:tblLook w:val="04A0" w:firstRow="1" w:lastRow="0" w:firstColumn="1" w:lastColumn="0" w:noHBand="0" w:noVBand="1"/>
      </w:tblPr>
      <w:tblGrid>
        <w:gridCol w:w="765"/>
        <w:gridCol w:w="6975"/>
        <w:gridCol w:w="900"/>
        <w:gridCol w:w="900"/>
      </w:tblGrid>
      <w:tr w:rsidR="00E8339B" w:rsidRPr="00925BA9" w14:paraId="1E88415F" w14:textId="77777777" w:rsidTr="00A8610E">
        <w:trPr>
          <w:trHeight w:val="519"/>
        </w:trPr>
        <w:tc>
          <w:tcPr>
            <w:tcW w:w="765" w:type="dxa"/>
            <w:tcBorders>
              <w:top w:val="single" w:sz="12" w:space="0" w:color="auto"/>
              <w:left w:val="single" w:sz="12" w:space="0" w:color="auto"/>
              <w:bottom w:val="single" w:sz="12" w:space="0" w:color="auto"/>
              <w:right w:val="single" w:sz="12" w:space="0" w:color="auto"/>
            </w:tcBorders>
            <w:shd w:val="clear" w:color="auto" w:fill="auto"/>
            <w:vAlign w:val="center"/>
          </w:tcPr>
          <w:p w14:paraId="64AEAD29" w14:textId="77777777" w:rsidR="00E8339B" w:rsidRPr="00B3606C" w:rsidRDefault="00E8339B" w:rsidP="00E8339B">
            <w:pPr>
              <w:jc w:val="center"/>
              <w:rPr>
                <w:rStyle w:val="Glossary-Bold"/>
                <w:rFonts w:cs="Arial"/>
                <w:sz w:val="20"/>
                <w:szCs w:val="20"/>
              </w:rPr>
            </w:pPr>
            <w:r>
              <w:rPr>
                <w:rStyle w:val="Glossary-Bold"/>
                <w:rFonts w:cs="Arial"/>
                <w:sz w:val="20"/>
                <w:szCs w:val="20"/>
              </w:rPr>
              <w:t>J.2.b</w:t>
            </w:r>
          </w:p>
        </w:tc>
        <w:tc>
          <w:tcPr>
            <w:tcW w:w="6975" w:type="dxa"/>
            <w:tcBorders>
              <w:top w:val="single" w:sz="12" w:space="0" w:color="auto"/>
              <w:left w:val="nil"/>
              <w:bottom w:val="single" w:sz="12" w:space="0" w:color="auto"/>
              <w:right w:val="single" w:sz="12" w:space="0" w:color="auto"/>
            </w:tcBorders>
            <w:shd w:val="clear" w:color="auto" w:fill="auto"/>
            <w:vAlign w:val="center"/>
          </w:tcPr>
          <w:p w14:paraId="1C35FAE1" w14:textId="77777777" w:rsidR="00E8339B" w:rsidRPr="00E462E2" w:rsidRDefault="00E8339B" w:rsidP="00E8339B">
            <w:pPr>
              <w:pStyle w:val="Level2"/>
              <w:tabs>
                <w:tab w:val="left" w:pos="720"/>
              </w:tabs>
              <w:rPr>
                <w:rStyle w:val="Glossary-Bold"/>
              </w:rPr>
            </w:pPr>
            <w:r w:rsidRPr="00E462E2">
              <w:rPr>
                <w:b w:val="0"/>
                <w:bCs w:val="0"/>
              </w:rPr>
              <w:t>If awarded at a monthly flat rate, no formula will be required on invoices.</w:t>
            </w:r>
          </w:p>
        </w:tc>
        <w:tc>
          <w:tcPr>
            <w:tcW w:w="900" w:type="dxa"/>
            <w:tcBorders>
              <w:top w:val="single" w:sz="12" w:space="0" w:color="auto"/>
              <w:left w:val="nil"/>
              <w:bottom w:val="single" w:sz="12" w:space="0" w:color="auto"/>
              <w:right w:val="single" w:sz="12" w:space="0" w:color="auto"/>
            </w:tcBorders>
            <w:shd w:val="clear" w:color="auto" w:fill="auto"/>
            <w:vAlign w:val="center"/>
          </w:tcPr>
          <w:p w14:paraId="5DE63C50" w14:textId="77777777" w:rsidR="00E8339B" w:rsidRPr="00925BA9" w:rsidRDefault="00E8339B" w:rsidP="00E8339B">
            <w:pPr>
              <w:rPr>
                <w:rStyle w:val="Glossary-Bold"/>
                <w:rFonts w:cs="Arial"/>
                <w:b w:val="0"/>
                <w:sz w:val="20"/>
                <w:szCs w:val="20"/>
              </w:rPr>
            </w:pPr>
            <w:r>
              <w:rPr>
                <w:rStyle w:val="Glossary-Bold"/>
                <w:rFonts w:cs="Arial"/>
                <w:sz w:val="20"/>
                <w:szCs w:val="20"/>
              </w:rPr>
              <w:t>Will comply</w:t>
            </w:r>
          </w:p>
        </w:tc>
        <w:tc>
          <w:tcPr>
            <w:tcW w:w="900" w:type="dxa"/>
            <w:tcBorders>
              <w:top w:val="single" w:sz="12" w:space="0" w:color="auto"/>
              <w:left w:val="nil"/>
              <w:bottom w:val="single" w:sz="12" w:space="0" w:color="auto"/>
              <w:right w:val="single" w:sz="12" w:space="0" w:color="auto"/>
            </w:tcBorders>
            <w:shd w:val="clear" w:color="auto" w:fill="auto"/>
            <w:vAlign w:val="center"/>
          </w:tcPr>
          <w:p w14:paraId="64A4BA34" w14:textId="77777777" w:rsidR="00E8339B" w:rsidRPr="00925BA9" w:rsidRDefault="00E8339B" w:rsidP="00E8339B">
            <w:pPr>
              <w:rPr>
                <w:rStyle w:val="Glossary-Bold"/>
                <w:rFonts w:cs="Arial"/>
                <w:b w:val="0"/>
                <w:sz w:val="20"/>
                <w:szCs w:val="20"/>
              </w:rPr>
            </w:pPr>
            <w:r>
              <w:rPr>
                <w:rStyle w:val="Glossary-Bold"/>
                <w:rFonts w:cs="Arial"/>
                <w:sz w:val="20"/>
                <w:szCs w:val="20"/>
              </w:rPr>
              <w:t>Will not comply</w:t>
            </w:r>
          </w:p>
        </w:tc>
      </w:tr>
      <w:tr w:rsidR="00E8339B" w:rsidRPr="00EF50C6" w14:paraId="0E0DE220" w14:textId="77777777" w:rsidTr="00E8339B">
        <w:trPr>
          <w:trHeight w:val="1140"/>
        </w:trPr>
        <w:tc>
          <w:tcPr>
            <w:tcW w:w="9540" w:type="dxa"/>
            <w:gridSpan w:val="4"/>
            <w:tcBorders>
              <w:top w:val="single" w:sz="12" w:space="0" w:color="auto"/>
              <w:left w:val="single" w:sz="12" w:space="0" w:color="auto"/>
              <w:bottom w:val="single" w:sz="12" w:space="0" w:color="auto"/>
              <w:right w:val="single" w:sz="12" w:space="0" w:color="auto"/>
            </w:tcBorders>
            <w:shd w:val="clear" w:color="auto" w:fill="auto"/>
          </w:tcPr>
          <w:p w14:paraId="6C40A33D" w14:textId="77777777" w:rsidR="00E8339B" w:rsidRDefault="00E8339B" w:rsidP="00E8339B">
            <w:pPr>
              <w:rPr>
                <w:rStyle w:val="Glossary-Bold"/>
                <w:rFonts w:cs="Arial"/>
                <w:b w:val="0"/>
                <w:sz w:val="20"/>
                <w:szCs w:val="20"/>
              </w:rPr>
            </w:pPr>
            <w:r>
              <w:rPr>
                <w:rStyle w:val="Glossary-Bold"/>
                <w:rFonts w:cs="Arial"/>
                <w:sz w:val="20"/>
                <w:szCs w:val="20"/>
              </w:rPr>
              <w:t xml:space="preserve">RESPONSE: </w:t>
            </w:r>
          </w:p>
          <w:p w14:paraId="06C3512D" w14:textId="77777777" w:rsidR="00E8339B" w:rsidRPr="00EF50C6" w:rsidRDefault="00E8339B" w:rsidP="00E8339B">
            <w:pPr>
              <w:rPr>
                <w:rStyle w:val="Glossary-Bold"/>
                <w:rFonts w:cs="Arial"/>
                <w:b w:val="0"/>
                <w:sz w:val="20"/>
                <w:szCs w:val="20"/>
              </w:rPr>
            </w:pPr>
          </w:p>
        </w:tc>
      </w:tr>
    </w:tbl>
    <w:p w14:paraId="45A890A2" w14:textId="77777777" w:rsidR="00E8339B" w:rsidRDefault="00E8339B" w:rsidP="00E8339B">
      <w:pPr>
        <w:pStyle w:val="Level3"/>
        <w:numPr>
          <w:ilvl w:val="0"/>
          <w:numId w:val="0"/>
        </w:numPr>
      </w:pPr>
    </w:p>
    <w:tbl>
      <w:tblPr>
        <w:tblW w:w="9540" w:type="dxa"/>
        <w:tblInd w:w="-15" w:type="dxa"/>
        <w:tblLayout w:type="fixed"/>
        <w:tblCellMar>
          <w:left w:w="72" w:type="dxa"/>
          <w:right w:w="72" w:type="dxa"/>
        </w:tblCellMar>
        <w:tblLook w:val="04A0" w:firstRow="1" w:lastRow="0" w:firstColumn="1" w:lastColumn="0" w:noHBand="0" w:noVBand="1"/>
      </w:tblPr>
      <w:tblGrid>
        <w:gridCol w:w="765"/>
        <w:gridCol w:w="6975"/>
        <w:gridCol w:w="900"/>
        <w:gridCol w:w="900"/>
      </w:tblGrid>
      <w:tr w:rsidR="00E8339B" w:rsidRPr="00925BA9" w14:paraId="5F6941A5" w14:textId="77777777" w:rsidTr="00A8610E">
        <w:trPr>
          <w:trHeight w:val="726"/>
        </w:trPr>
        <w:tc>
          <w:tcPr>
            <w:tcW w:w="765" w:type="dxa"/>
            <w:tcBorders>
              <w:top w:val="single" w:sz="12" w:space="0" w:color="auto"/>
              <w:left w:val="single" w:sz="12" w:space="0" w:color="auto"/>
              <w:bottom w:val="single" w:sz="12" w:space="0" w:color="auto"/>
              <w:right w:val="single" w:sz="12" w:space="0" w:color="auto"/>
            </w:tcBorders>
            <w:shd w:val="clear" w:color="auto" w:fill="auto"/>
            <w:vAlign w:val="center"/>
          </w:tcPr>
          <w:p w14:paraId="6EC17ABA" w14:textId="77777777" w:rsidR="00E8339B" w:rsidRPr="00B3606C" w:rsidRDefault="00E8339B" w:rsidP="00E8339B">
            <w:pPr>
              <w:jc w:val="center"/>
              <w:rPr>
                <w:rStyle w:val="Glossary-Bold"/>
                <w:rFonts w:cs="Arial"/>
                <w:sz w:val="20"/>
                <w:szCs w:val="20"/>
              </w:rPr>
            </w:pPr>
            <w:r>
              <w:rPr>
                <w:rStyle w:val="Glossary-Bold"/>
                <w:rFonts w:cs="Arial"/>
                <w:sz w:val="20"/>
                <w:szCs w:val="20"/>
              </w:rPr>
              <w:t>J.3</w:t>
            </w:r>
          </w:p>
        </w:tc>
        <w:tc>
          <w:tcPr>
            <w:tcW w:w="6975" w:type="dxa"/>
            <w:tcBorders>
              <w:top w:val="single" w:sz="12" w:space="0" w:color="auto"/>
              <w:left w:val="nil"/>
              <w:bottom w:val="single" w:sz="12" w:space="0" w:color="auto"/>
              <w:right w:val="single" w:sz="12" w:space="0" w:color="auto"/>
            </w:tcBorders>
            <w:shd w:val="clear" w:color="auto" w:fill="auto"/>
            <w:vAlign w:val="center"/>
          </w:tcPr>
          <w:p w14:paraId="0F8E36A5" w14:textId="77777777" w:rsidR="00E8339B" w:rsidRPr="00E462E2" w:rsidRDefault="00E8339B" w:rsidP="00E8339B">
            <w:pPr>
              <w:pStyle w:val="Level2"/>
              <w:tabs>
                <w:tab w:val="left" w:pos="720"/>
              </w:tabs>
              <w:rPr>
                <w:rStyle w:val="Glossary-Bold"/>
              </w:rPr>
            </w:pPr>
            <w:r w:rsidRPr="00E92199">
              <w:rPr>
                <w:rStyle w:val="Glossary-Bold"/>
              </w:rPr>
              <w:t>All recoupment requests to NDCS will be processed within 30 calendar days upon agreement.</w:t>
            </w:r>
          </w:p>
        </w:tc>
        <w:tc>
          <w:tcPr>
            <w:tcW w:w="900" w:type="dxa"/>
            <w:tcBorders>
              <w:top w:val="single" w:sz="12" w:space="0" w:color="auto"/>
              <w:left w:val="nil"/>
              <w:bottom w:val="single" w:sz="12" w:space="0" w:color="auto"/>
              <w:right w:val="single" w:sz="12" w:space="0" w:color="auto"/>
            </w:tcBorders>
            <w:shd w:val="clear" w:color="auto" w:fill="auto"/>
            <w:vAlign w:val="center"/>
          </w:tcPr>
          <w:p w14:paraId="5DD32232" w14:textId="77777777" w:rsidR="00E8339B" w:rsidRPr="00925BA9" w:rsidRDefault="00E8339B" w:rsidP="00E8339B">
            <w:pPr>
              <w:rPr>
                <w:rStyle w:val="Glossary-Bold"/>
                <w:rFonts w:cs="Arial"/>
                <w:b w:val="0"/>
                <w:sz w:val="20"/>
                <w:szCs w:val="20"/>
              </w:rPr>
            </w:pPr>
            <w:r>
              <w:rPr>
                <w:rStyle w:val="Glossary-Bold"/>
                <w:rFonts w:cs="Arial"/>
                <w:sz w:val="20"/>
                <w:szCs w:val="20"/>
              </w:rPr>
              <w:t>Will comply</w:t>
            </w:r>
          </w:p>
        </w:tc>
        <w:tc>
          <w:tcPr>
            <w:tcW w:w="900" w:type="dxa"/>
            <w:tcBorders>
              <w:top w:val="single" w:sz="12" w:space="0" w:color="auto"/>
              <w:left w:val="nil"/>
              <w:bottom w:val="single" w:sz="12" w:space="0" w:color="auto"/>
              <w:right w:val="single" w:sz="12" w:space="0" w:color="auto"/>
            </w:tcBorders>
            <w:shd w:val="clear" w:color="auto" w:fill="auto"/>
            <w:vAlign w:val="center"/>
          </w:tcPr>
          <w:p w14:paraId="07D3B23B" w14:textId="77777777" w:rsidR="00E8339B" w:rsidRPr="00925BA9" w:rsidRDefault="00E8339B" w:rsidP="00E8339B">
            <w:pPr>
              <w:rPr>
                <w:rStyle w:val="Glossary-Bold"/>
                <w:rFonts w:cs="Arial"/>
                <w:b w:val="0"/>
                <w:sz w:val="20"/>
                <w:szCs w:val="20"/>
              </w:rPr>
            </w:pPr>
            <w:r>
              <w:rPr>
                <w:rStyle w:val="Glossary-Bold"/>
                <w:rFonts w:cs="Arial"/>
                <w:sz w:val="20"/>
                <w:szCs w:val="20"/>
              </w:rPr>
              <w:t>Will not comply</w:t>
            </w:r>
          </w:p>
        </w:tc>
      </w:tr>
      <w:tr w:rsidR="00E8339B" w:rsidRPr="00EF50C6" w14:paraId="1D498EA0" w14:textId="77777777" w:rsidTr="00E8339B">
        <w:trPr>
          <w:trHeight w:val="1140"/>
        </w:trPr>
        <w:tc>
          <w:tcPr>
            <w:tcW w:w="9540" w:type="dxa"/>
            <w:gridSpan w:val="4"/>
            <w:tcBorders>
              <w:top w:val="single" w:sz="12" w:space="0" w:color="auto"/>
              <w:left w:val="single" w:sz="12" w:space="0" w:color="auto"/>
              <w:bottom w:val="single" w:sz="12" w:space="0" w:color="auto"/>
              <w:right w:val="single" w:sz="12" w:space="0" w:color="auto"/>
            </w:tcBorders>
            <w:shd w:val="clear" w:color="auto" w:fill="auto"/>
          </w:tcPr>
          <w:p w14:paraId="64084A54" w14:textId="77777777" w:rsidR="00E8339B" w:rsidRDefault="00E8339B" w:rsidP="00E8339B">
            <w:pPr>
              <w:rPr>
                <w:rStyle w:val="Glossary-Bold"/>
                <w:rFonts w:cs="Arial"/>
                <w:b w:val="0"/>
                <w:sz w:val="20"/>
                <w:szCs w:val="20"/>
              </w:rPr>
            </w:pPr>
            <w:r>
              <w:rPr>
                <w:rStyle w:val="Glossary-Bold"/>
                <w:rFonts w:cs="Arial"/>
                <w:sz w:val="20"/>
                <w:szCs w:val="20"/>
              </w:rPr>
              <w:t xml:space="preserve">RESPONSE: </w:t>
            </w:r>
          </w:p>
          <w:p w14:paraId="2D186E3B" w14:textId="77777777" w:rsidR="00E8339B" w:rsidRPr="00EF50C6" w:rsidRDefault="00E8339B" w:rsidP="00E8339B">
            <w:pPr>
              <w:rPr>
                <w:rStyle w:val="Glossary-Bold"/>
                <w:rFonts w:cs="Arial"/>
                <w:b w:val="0"/>
                <w:sz w:val="20"/>
                <w:szCs w:val="20"/>
              </w:rPr>
            </w:pPr>
          </w:p>
        </w:tc>
      </w:tr>
    </w:tbl>
    <w:p w14:paraId="29F144A7" w14:textId="77777777" w:rsidR="00E8339B" w:rsidRDefault="00E8339B" w:rsidP="00E8339B">
      <w:pPr>
        <w:pStyle w:val="Level3"/>
        <w:numPr>
          <w:ilvl w:val="0"/>
          <w:numId w:val="0"/>
        </w:numPr>
      </w:pPr>
    </w:p>
    <w:tbl>
      <w:tblPr>
        <w:tblW w:w="9540" w:type="dxa"/>
        <w:tblInd w:w="-15" w:type="dxa"/>
        <w:tblLayout w:type="fixed"/>
        <w:tblCellMar>
          <w:left w:w="72" w:type="dxa"/>
          <w:right w:w="72" w:type="dxa"/>
        </w:tblCellMar>
        <w:tblLook w:val="04A0" w:firstRow="1" w:lastRow="0" w:firstColumn="1" w:lastColumn="0" w:noHBand="0" w:noVBand="1"/>
      </w:tblPr>
      <w:tblGrid>
        <w:gridCol w:w="765"/>
        <w:gridCol w:w="8775"/>
      </w:tblGrid>
      <w:tr w:rsidR="00E8339B" w:rsidRPr="00597127" w14:paraId="5CEB1D41" w14:textId="77777777" w:rsidTr="00E8339B">
        <w:trPr>
          <w:trHeight w:val="393"/>
        </w:trPr>
        <w:tc>
          <w:tcPr>
            <w:tcW w:w="9540" w:type="dxa"/>
            <w:gridSpan w:val="2"/>
            <w:tcBorders>
              <w:top w:val="single" w:sz="12" w:space="0" w:color="auto"/>
              <w:left w:val="single" w:sz="12" w:space="0" w:color="auto"/>
              <w:right w:val="single" w:sz="12" w:space="0" w:color="auto"/>
            </w:tcBorders>
            <w:shd w:val="clear" w:color="auto" w:fill="808080" w:themeFill="background1" w:themeFillShade="80"/>
            <w:vAlign w:val="center"/>
          </w:tcPr>
          <w:p w14:paraId="27E37ACF" w14:textId="77777777" w:rsidR="00E8339B" w:rsidRPr="001669E6" w:rsidRDefault="00E8339B" w:rsidP="00E8339B">
            <w:pPr>
              <w:jc w:val="center"/>
              <w:rPr>
                <w:rStyle w:val="Glossary-Bold"/>
                <w:rFonts w:cs="Arial"/>
                <w:bCs w:val="0"/>
                <w:sz w:val="20"/>
                <w:szCs w:val="20"/>
              </w:rPr>
            </w:pPr>
            <w:r>
              <w:lastRenderedPageBreak/>
              <w:br w:type="page"/>
            </w:r>
            <w:r w:rsidRPr="001669E6">
              <w:rPr>
                <w:rStyle w:val="Glossary-Bold"/>
                <w:rFonts w:cs="Arial"/>
                <w:sz w:val="20"/>
                <w:szCs w:val="20"/>
              </w:rPr>
              <w:t>OPTIONAL SERVICES (NOT SCORED)</w:t>
            </w:r>
          </w:p>
        </w:tc>
      </w:tr>
      <w:tr w:rsidR="00E8339B" w:rsidRPr="00346EC4" w14:paraId="5072B3F6" w14:textId="77777777" w:rsidTr="00E8339B">
        <w:trPr>
          <w:trHeight w:val="1527"/>
        </w:trPr>
        <w:tc>
          <w:tcPr>
            <w:tcW w:w="765" w:type="dxa"/>
            <w:tcBorders>
              <w:top w:val="single" w:sz="12" w:space="0" w:color="auto"/>
              <w:left w:val="single" w:sz="12" w:space="0" w:color="auto"/>
              <w:bottom w:val="single" w:sz="12" w:space="0" w:color="auto"/>
              <w:right w:val="single" w:sz="12" w:space="0" w:color="auto"/>
            </w:tcBorders>
            <w:shd w:val="clear" w:color="auto" w:fill="auto"/>
            <w:vAlign w:val="center"/>
          </w:tcPr>
          <w:p w14:paraId="42CE4072" w14:textId="77777777" w:rsidR="00E8339B" w:rsidRDefault="00E8339B" w:rsidP="00E8339B">
            <w:pPr>
              <w:jc w:val="center"/>
              <w:rPr>
                <w:rStyle w:val="Glossary-Bold"/>
                <w:rFonts w:cs="Arial"/>
                <w:sz w:val="20"/>
                <w:szCs w:val="20"/>
              </w:rPr>
            </w:pPr>
            <w:r>
              <w:rPr>
                <w:rStyle w:val="Glossary-Bold"/>
                <w:rFonts w:cs="Arial"/>
                <w:sz w:val="20"/>
                <w:szCs w:val="20"/>
              </w:rPr>
              <w:t>K.1</w:t>
            </w:r>
          </w:p>
        </w:tc>
        <w:tc>
          <w:tcPr>
            <w:tcW w:w="8775" w:type="dxa"/>
            <w:tcBorders>
              <w:top w:val="single" w:sz="12" w:space="0" w:color="auto"/>
              <w:left w:val="nil"/>
              <w:bottom w:val="single" w:sz="12" w:space="0" w:color="auto"/>
              <w:right w:val="single" w:sz="12" w:space="0" w:color="auto"/>
            </w:tcBorders>
            <w:shd w:val="clear" w:color="auto" w:fill="auto"/>
            <w:vAlign w:val="center"/>
          </w:tcPr>
          <w:p w14:paraId="7D8B3C96" w14:textId="77777777" w:rsidR="00E8339B" w:rsidRPr="00E8339B" w:rsidRDefault="00E8339B" w:rsidP="00E8339B">
            <w:pPr>
              <w:rPr>
                <w:rStyle w:val="Glossary-Bold"/>
                <w:rFonts w:cs="Arial"/>
                <w:b w:val="0"/>
                <w:bCs w:val="0"/>
                <w:sz w:val="20"/>
                <w:szCs w:val="20"/>
              </w:rPr>
            </w:pPr>
            <w:r w:rsidRPr="00E8339B">
              <w:rPr>
                <w:rStyle w:val="Glossary-Bold"/>
                <w:rFonts w:cs="Arial"/>
                <w:b w:val="0"/>
                <w:bCs w:val="0"/>
                <w:sz w:val="20"/>
                <w:szCs w:val="20"/>
              </w:rPr>
              <w:t xml:space="preserve">Prior to claims being paid, a utilization review shall be completed to include but is not limited to reviewing claims for appropriate services, review procedures/documentations related to visit for appropriateness and review hospital stays for appropriate length of stay. </w:t>
            </w:r>
          </w:p>
          <w:p w14:paraId="61A04B43" w14:textId="77777777" w:rsidR="00E8339B" w:rsidRPr="00E8339B" w:rsidRDefault="00E8339B" w:rsidP="00E8339B">
            <w:pPr>
              <w:rPr>
                <w:rStyle w:val="Glossary-Bold"/>
                <w:rFonts w:cs="Arial"/>
                <w:b w:val="0"/>
                <w:bCs w:val="0"/>
                <w:sz w:val="20"/>
                <w:szCs w:val="20"/>
              </w:rPr>
            </w:pPr>
          </w:p>
          <w:p w14:paraId="5D744472" w14:textId="77777777" w:rsidR="00E8339B" w:rsidRPr="00E8339B" w:rsidRDefault="00E8339B" w:rsidP="00E8339B">
            <w:pPr>
              <w:rPr>
                <w:rStyle w:val="Glossary-Bold"/>
                <w:rFonts w:cs="Arial"/>
                <w:b w:val="0"/>
                <w:bCs w:val="0"/>
                <w:sz w:val="20"/>
                <w:szCs w:val="20"/>
              </w:rPr>
            </w:pPr>
            <w:r w:rsidRPr="00E8339B">
              <w:rPr>
                <w:rStyle w:val="Glossary-Bold"/>
                <w:rFonts w:cs="Arial"/>
                <w:b w:val="0"/>
                <w:bCs w:val="0"/>
                <w:sz w:val="20"/>
                <w:szCs w:val="20"/>
              </w:rPr>
              <w:t xml:space="preserve">Describe in detail the analytical capabilities and competency of providing a detailed, accurate and comprehensive utilization review. </w:t>
            </w:r>
          </w:p>
        </w:tc>
      </w:tr>
      <w:tr w:rsidR="00E8339B" w:rsidRPr="00EF50C6" w14:paraId="72021115" w14:textId="77777777" w:rsidTr="00E8339B">
        <w:trPr>
          <w:trHeight w:val="1086"/>
        </w:trPr>
        <w:tc>
          <w:tcPr>
            <w:tcW w:w="9540" w:type="dxa"/>
            <w:gridSpan w:val="2"/>
            <w:tcBorders>
              <w:top w:val="single" w:sz="12" w:space="0" w:color="auto"/>
              <w:left w:val="single" w:sz="12" w:space="0" w:color="auto"/>
              <w:bottom w:val="single" w:sz="12" w:space="0" w:color="auto"/>
              <w:right w:val="single" w:sz="12" w:space="0" w:color="auto"/>
            </w:tcBorders>
            <w:shd w:val="clear" w:color="auto" w:fill="auto"/>
          </w:tcPr>
          <w:p w14:paraId="5B6EC972" w14:textId="77777777" w:rsidR="00E8339B" w:rsidRDefault="00E8339B" w:rsidP="00E8339B">
            <w:pPr>
              <w:rPr>
                <w:rStyle w:val="Glossary-Bold"/>
                <w:rFonts w:cs="Arial"/>
                <w:b w:val="0"/>
                <w:sz w:val="20"/>
                <w:szCs w:val="20"/>
              </w:rPr>
            </w:pPr>
            <w:r>
              <w:rPr>
                <w:rStyle w:val="Glossary-Bold"/>
                <w:rFonts w:cs="Arial"/>
                <w:sz w:val="20"/>
                <w:szCs w:val="20"/>
              </w:rPr>
              <w:t xml:space="preserve">RESPONSE: </w:t>
            </w:r>
          </w:p>
          <w:p w14:paraId="4432F587" w14:textId="77777777" w:rsidR="00E8339B" w:rsidRPr="00EF50C6" w:rsidRDefault="00E8339B" w:rsidP="00E8339B">
            <w:pPr>
              <w:rPr>
                <w:rStyle w:val="Glossary-Bold"/>
                <w:rFonts w:cs="Arial"/>
                <w:b w:val="0"/>
                <w:sz w:val="20"/>
                <w:szCs w:val="20"/>
              </w:rPr>
            </w:pPr>
          </w:p>
        </w:tc>
      </w:tr>
    </w:tbl>
    <w:p w14:paraId="5456590D" w14:textId="77777777" w:rsidR="00E8339B" w:rsidRDefault="00E8339B" w:rsidP="00E8339B">
      <w:pPr>
        <w:pStyle w:val="Level3"/>
        <w:numPr>
          <w:ilvl w:val="0"/>
          <w:numId w:val="0"/>
        </w:numPr>
      </w:pPr>
    </w:p>
    <w:p w14:paraId="200015B4" w14:textId="77777777" w:rsidR="00E8339B" w:rsidRDefault="00E8339B" w:rsidP="00E8339B">
      <w:pPr>
        <w:pStyle w:val="Level3"/>
        <w:numPr>
          <w:ilvl w:val="0"/>
          <w:numId w:val="0"/>
        </w:numPr>
      </w:pPr>
    </w:p>
    <w:tbl>
      <w:tblPr>
        <w:tblW w:w="9540" w:type="dxa"/>
        <w:tblInd w:w="-15" w:type="dxa"/>
        <w:tblLayout w:type="fixed"/>
        <w:tblCellMar>
          <w:left w:w="72" w:type="dxa"/>
          <w:right w:w="72" w:type="dxa"/>
        </w:tblCellMar>
        <w:tblLook w:val="04A0" w:firstRow="1" w:lastRow="0" w:firstColumn="1" w:lastColumn="0" w:noHBand="0" w:noVBand="1"/>
      </w:tblPr>
      <w:tblGrid>
        <w:gridCol w:w="765"/>
        <w:gridCol w:w="8775"/>
      </w:tblGrid>
      <w:tr w:rsidR="00E8339B" w:rsidRPr="00346EC4" w14:paraId="3F9F9502" w14:textId="77777777" w:rsidTr="00E8339B">
        <w:trPr>
          <w:trHeight w:val="753"/>
        </w:trPr>
        <w:tc>
          <w:tcPr>
            <w:tcW w:w="765" w:type="dxa"/>
            <w:tcBorders>
              <w:top w:val="single" w:sz="12" w:space="0" w:color="auto"/>
              <w:left w:val="single" w:sz="12" w:space="0" w:color="auto"/>
              <w:bottom w:val="single" w:sz="12" w:space="0" w:color="auto"/>
              <w:right w:val="single" w:sz="12" w:space="0" w:color="auto"/>
            </w:tcBorders>
            <w:shd w:val="clear" w:color="auto" w:fill="auto"/>
            <w:vAlign w:val="center"/>
          </w:tcPr>
          <w:p w14:paraId="3E4D500A" w14:textId="77777777" w:rsidR="00E8339B" w:rsidRDefault="00E8339B" w:rsidP="00E8339B">
            <w:pPr>
              <w:jc w:val="center"/>
              <w:rPr>
                <w:rStyle w:val="Glossary-Bold"/>
                <w:rFonts w:cs="Arial"/>
                <w:sz w:val="20"/>
                <w:szCs w:val="20"/>
              </w:rPr>
            </w:pPr>
            <w:r>
              <w:rPr>
                <w:rStyle w:val="Glossary-Bold"/>
                <w:rFonts w:cs="Arial"/>
                <w:sz w:val="20"/>
                <w:szCs w:val="20"/>
              </w:rPr>
              <w:t>K.2</w:t>
            </w:r>
          </w:p>
        </w:tc>
        <w:tc>
          <w:tcPr>
            <w:tcW w:w="8775" w:type="dxa"/>
            <w:tcBorders>
              <w:top w:val="single" w:sz="12" w:space="0" w:color="auto"/>
              <w:left w:val="nil"/>
              <w:bottom w:val="single" w:sz="12" w:space="0" w:color="auto"/>
              <w:right w:val="single" w:sz="12" w:space="0" w:color="auto"/>
            </w:tcBorders>
            <w:shd w:val="clear" w:color="auto" w:fill="auto"/>
            <w:vAlign w:val="center"/>
          </w:tcPr>
          <w:p w14:paraId="37046B92" w14:textId="77777777" w:rsidR="00E8339B" w:rsidRPr="00E8339B" w:rsidRDefault="00E8339B" w:rsidP="00E8339B">
            <w:pPr>
              <w:rPr>
                <w:rStyle w:val="Glossary-Bold"/>
                <w:rFonts w:cs="Arial"/>
                <w:b w:val="0"/>
                <w:bCs w:val="0"/>
                <w:sz w:val="20"/>
                <w:szCs w:val="20"/>
              </w:rPr>
            </w:pPr>
            <w:r w:rsidRPr="00E8339B">
              <w:rPr>
                <w:rStyle w:val="Glossary-Bold"/>
                <w:rFonts w:cs="Arial"/>
                <w:b w:val="0"/>
                <w:bCs w:val="0"/>
                <w:sz w:val="20"/>
                <w:szCs w:val="20"/>
              </w:rPr>
              <w:t xml:space="preserve">Describe and/or </w:t>
            </w:r>
            <w:bookmarkStart w:id="0" w:name="_Hlk171936642"/>
            <w:r w:rsidRPr="00E8339B">
              <w:rPr>
                <w:rStyle w:val="Glossary-Bold"/>
                <w:rFonts w:cs="Arial"/>
                <w:b w:val="0"/>
                <w:bCs w:val="0"/>
                <w:sz w:val="20"/>
                <w:szCs w:val="20"/>
              </w:rPr>
              <w:t>provide examples of any other available analytical services, reports, quality assurance, auditing, tools etc., at no additional cost</w:t>
            </w:r>
            <w:bookmarkEnd w:id="0"/>
            <w:r w:rsidRPr="00E8339B">
              <w:rPr>
                <w:rStyle w:val="Glossary-Bold"/>
                <w:rFonts w:cs="Arial"/>
                <w:b w:val="0"/>
                <w:bCs w:val="0"/>
                <w:sz w:val="20"/>
                <w:szCs w:val="20"/>
              </w:rPr>
              <w:t>.</w:t>
            </w:r>
          </w:p>
        </w:tc>
      </w:tr>
      <w:tr w:rsidR="00E8339B" w:rsidRPr="00EF50C6" w14:paraId="4E95A7D0" w14:textId="77777777" w:rsidTr="00E8339B">
        <w:trPr>
          <w:trHeight w:val="969"/>
        </w:trPr>
        <w:tc>
          <w:tcPr>
            <w:tcW w:w="9540" w:type="dxa"/>
            <w:gridSpan w:val="2"/>
            <w:tcBorders>
              <w:top w:val="single" w:sz="12" w:space="0" w:color="auto"/>
              <w:left w:val="single" w:sz="12" w:space="0" w:color="auto"/>
              <w:bottom w:val="single" w:sz="12" w:space="0" w:color="auto"/>
              <w:right w:val="single" w:sz="12" w:space="0" w:color="auto"/>
            </w:tcBorders>
            <w:shd w:val="clear" w:color="auto" w:fill="auto"/>
          </w:tcPr>
          <w:p w14:paraId="682446D0" w14:textId="77777777" w:rsidR="00E8339B" w:rsidRDefault="00E8339B" w:rsidP="00E8339B">
            <w:pPr>
              <w:rPr>
                <w:rStyle w:val="Glossary-Bold"/>
                <w:rFonts w:cs="Arial"/>
                <w:b w:val="0"/>
                <w:sz w:val="20"/>
                <w:szCs w:val="20"/>
              </w:rPr>
            </w:pPr>
            <w:r>
              <w:rPr>
                <w:rStyle w:val="Glossary-Bold"/>
                <w:rFonts w:cs="Arial"/>
                <w:sz w:val="20"/>
                <w:szCs w:val="20"/>
              </w:rPr>
              <w:t xml:space="preserve">RESPONSE: </w:t>
            </w:r>
          </w:p>
          <w:p w14:paraId="52BD98A4" w14:textId="77777777" w:rsidR="00E8339B" w:rsidRPr="00EF50C6" w:rsidRDefault="00E8339B" w:rsidP="00E8339B">
            <w:pPr>
              <w:rPr>
                <w:rStyle w:val="Glossary-Bold"/>
                <w:rFonts w:cs="Arial"/>
                <w:b w:val="0"/>
                <w:sz w:val="20"/>
                <w:szCs w:val="20"/>
              </w:rPr>
            </w:pPr>
          </w:p>
        </w:tc>
      </w:tr>
    </w:tbl>
    <w:p w14:paraId="5E53C767" w14:textId="77777777" w:rsidR="00E8339B" w:rsidRDefault="00E8339B" w:rsidP="00E8339B">
      <w:pPr>
        <w:pStyle w:val="Level3"/>
        <w:numPr>
          <w:ilvl w:val="0"/>
          <w:numId w:val="0"/>
        </w:numPr>
      </w:pPr>
    </w:p>
    <w:tbl>
      <w:tblPr>
        <w:tblW w:w="9540" w:type="dxa"/>
        <w:tblInd w:w="-15" w:type="dxa"/>
        <w:tblLayout w:type="fixed"/>
        <w:tblCellMar>
          <w:left w:w="72" w:type="dxa"/>
          <w:right w:w="72" w:type="dxa"/>
        </w:tblCellMar>
        <w:tblLook w:val="04A0" w:firstRow="1" w:lastRow="0" w:firstColumn="1" w:lastColumn="0" w:noHBand="0" w:noVBand="1"/>
      </w:tblPr>
      <w:tblGrid>
        <w:gridCol w:w="765"/>
        <w:gridCol w:w="8775"/>
      </w:tblGrid>
      <w:tr w:rsidR="00E8339B" w:rsidRPr="00346EC4" w14:paraId="3D0953DD" w14:textId="77777777" w:rsidTr="00E8339B">
        <w:trPr>
          <w:trHeight w:val="753"/>
        </w:trPr>
        <w:tc>
          <w:tcPr>
            <w:tcW w:w="765" w:type="dxa"/>
            <w:tcBorders>
              <w:top w:val="single" w:sz="12" w:space="0" w:color="auto"/>
              <w:left w:val="single" w:sz="12" w:space="0" w:color="auto"/>
              <w:bottom w:val="single" w:sz="12" w:space="0" w:color="auto"/>
              <w:right w:val="single" w:sz="12" w:space="0" w:color="auto"/>
            </w:tcBorders>
            <w:shd w:val="clear" w:color="auto" w:fill="auto"/>
            <w:vAlign w:val="center"/>
          </w:tcPr>
          <w:p w14:paraId="4F15A963" w14:textId="77777777" w:rsidR="00E8339B" w:rsidRDefault="00E8339B" w:rsidP="00E8339B">
            <w:pPr>
              <w:jc w:val="center"/>
              <w:rPr>
                <w:rStyle w:val="Glossary-Bold"/>
                <w:rFonts w:cs="Arial"/>
                <w:sz w:val="20"/>
                <w:szCs w:val="20"/>
              </w:rPr>
            </w:pPr>
            <w:r>
              <w:rPr>
                <w:rStyle w:val="Glossary-Bold"/>
                <w:rFonts w:cs="Arial"/>
                <w:sz w:val="20"/>
                <w:szCs w:val="20"/>
              </w:rPr>
              <w:t>K.3</w:t>
            </w:r>
          </w:p>
        </w:tc>
        <w:tc>
          <w:tcPr>
            <w:tcW w:w="8775" w:type="dxa"/>
            <w:tcBorders>
              <w:top w:val="single" w:sz="12" w:space="0" w:color="auto"/>
              <w:left w:val="nil"/>
              <w:bottom w:val="single" w:sz="12" w:space="0" w:color="auto"/>
              <w:right w:val="single" w:sz="12" w:space="0" w:color="auto"/>
            </w:tcBorders>
            <w:shd w:val="clear" w:color="auto" w:fill="auto"/>
            <w:vAlign w:val="center"/>
          </w:tcPr>
          <w:p w14:paraId="0D10152F" w14:textId="77777777" w:rsidR="00E8339B" w:rsidRPr="00E8339B" w:rsidRDefault="00E8339B" w:rsidP="00E8339B">
            <w:pPr>
              <w:rPr>
                <w:rStyle w:val="Glossary-Bold"/>
                <w:rFonts w:cs="Arial"/>
                <w:b w:val="0"/>
                <w:bCs w:val="0"/>
                <w:sz w:val="20"/>
                <w:szCs w:val="20"/>
              </w:rPr>
            </w:pPr>
            <w:r w:rsidRPr="00E8339B">
              <w:rPr>
                <w:rStyle w:val="Glossary-Bold"/>
                <w:rFonts w:cs="Arial"/>
                <w:b w:val="0"/>
                <w:bCs w:val="0"/>
                <w:sz w:val="20"/>
                <w:szCs w:val="20"/>
              </w:rPr>
              <w:t xml:space="preserve">Describe any </w:t>
            </w:r>
            <w:bookmarkStart w:id="1" w:name="_Hlk171936196"/>
            <w:r w:rsidRPr="00E8339B">
              <w:rPr>
                <w:rStyle w:val="Glossary-Bold"/>
                <w:rFonts w:cs="Arial"/>
                <w:b w:val="0"/>
                <w:bCs w:val="0"/>
                <w:sz w:val="20"/>
                <w:szCs w:val="20"/>
              </w:rPr>
              <w:t>additional like-services that are available which are not specifically mentioned in this RFP.</w:t>
            </w:r>
            <w:bookmarkEnd w:id="1"/>
          </w:p>
        </w:tc>
      </w:tr>
      <w:tr w:rsidR="00E8339B" w:rsidRPr="00EF50C6" w14:paraId="34B861B9" w14:textId="77777777" w:rsidTr="00E8339B">
        <w:trPr>
          <w:trHeight w:val="933"/>
        </w:trPr>
        <w:tc>
          <w:tcPr>
            <w:tcW w:w="9540" w:type="dxa"/>
            <w:gridSpan w:val="2"/>
            <w:tcBorders>
              <w:top w:val="single" w:sz="12" w:space="0" w:color="auto"/>
              <w:left w:val="single" w:sz="12" w:space="0" w:color="auto"/>
              <w:bottom w:val="single" w:sz="12" w:space="0" w:color="auto"/>
              <w:right w:val="single" w:sz="12" w:space="0" w:color="auto"/>
            </w:tcBorders>
            <w:shd w:val="clear" w:color="auto" w:fill="auto"/>
          </w:tcPr>
          <w:p w14:paraId="29E30A12" w14:textId="77777777" w:rsidR="00E8339B" w:rsidRDefault="00E8339B" w:rsidP="00E8339B">
            <w:pPr>
              <w:rPr>
                <w:rStyle w:val="Glossary-Bold"/>
                <w:rFonts w:cs="Arial"/>
                <w:b w:val="0"/>
                <w:sz w:val="20"/>
                <w:szCs w:val="20"/>
              </w:rPr>
            </w:pPr>
            <w:r>
              <w:rPr>
                <w:rStyle w:val="Glossary-Bold"/>
                <w:rFonts w:cs="Arial"/>
                <w:sz w:val="20"/>
                <w:szCs w:val="20"/>
              </w:rPr>
              <w:t xml:space="preserve">RESPONSE: </w:t>
            </w:r>
          </w:p>
          <w:p w14:paraId="060624A4" w14:textId="77777777" w:rsidR="00E8339B" w:rsidRPr="00EF50C6" w:rsidRDefault="00E8339B" w:rsidP="00E8339B">
            <w:pPr>
              <w:rPr>
                <w:rStyle w:val="Glossary-Bold"/>
                <w:rFonts w:cs="Arial"/>
                <w:b w:val="0"/>
                <w:sz w:val="20"/>
                <w:szCs w:val="20"/>
              </w:rPr>
            </w:pPr>
          </w:p>
        </w:tc>
      </w:tr>
    </w:tbl>
    <w:p w14:paraId="2089CE40" w14:textId="77777777" w:rsidR="00E8339B" w:rsidRDefault="00E8339B" w:rsidP="00E8339B">
      <w:pPr>
        <w:pStyle w:val="Level3"/>
        <w:numPr>
          <w:ilvl w:val="0"/>
          <w:numId w:val="0"/>
        </w:numPr>
      </w:pPr>
    </w:p>
    <w:p w14:paraId="61BA3122" w14:textId="77777777" w:rsidR="00E8339B" w:rsidRDefault="00E8339B" w:rsidP="00E8339B">
      <w:pPr>
        <w:pStyle w:val="Level3"/>
        <w:numPr>
          <w:ilvl w:val="0"/>
          <w:numId w:val="0"/>
        </w:numPr>
      </w:pPr>
    </w:p>
    <w:p w14:paraId="3EFBD4EC" w14:textId="77777777" w:rsidR="00E8339B" w:rsidRDefault="00E8339B" w:rsidP="00E8339B">
      <w:pPr>
        <w:pStyle w:val="Level3"/>
        <w:numPr>
          <w:ilvl w:val="0"/>
          <w:numId w:val="0"/>
        </w:numPr>
      </w:pPr>
    </w:p>
    <w:p w14:paraId="0A863B41" w14:textId="77777777" w:rsidR="000E3736" w:rsidRDefault="000E3736"/>
    <w:sectPr w:rsidR="000E3736" w:rsidSect="00E8339B">
      <w:headerReference w:type="default" r:id="rId7"/>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C77B3" w14:textId="77777777" w:rsidR="00E8339B" w:rsidRDefault="00E8339B" w:rsidP="00E8339B">
      <w:r>
        <w:separator/>
      </w:r>
    </w:p>
  </w:endnote>
  <w:endnote w:type="continuationSeparator" w:id="0">
    <w:p w14:paraId="6996C419" w14:textId="77777777" w:rsidR="00E8339B" w:rsidRDefault="00E8339B" w:rsidP="00E8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39122" w14:textId="77777777" w:rsidR="00E8339B" w:rsidRDefault="00E8339B" w:rsidP="00E8339B">
      <w:r>
        <w:separator/>
      </w:r>
    </w:p>
  </w:footnote>
  <w:footnote w:type="continuationSeparator" w:id="0">
    <w:p w14:paraId="1AA91422" w14:textId="77777777" w:rsidR="00E8339B" w:rsidRDefault="00E8339B" w:rsidP="00E8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DBE7F" w14:textId="2A11489D" w:rsidR="00E8339B" w:rsidRDefault="00E84765" w:rsidP="00E8339B">
    <w:pPr>
      <w:jc w:val="center"/>
    </w:pPr>
    <w:r w:rsidRPr="00E84765">
      <w:rPr>
        <w:color w:val="FF0000"/>
      </w:rPr>
      <w:t xml:space="preserve">REVISED </w:t>
    </w:r>
    <w:r w:rsidR="00E8339B">
      <w:t>ATTACHMENT A, BIDDER QUESTIONNAIRE</w:t>
    </w:r>
  </w:p>
  <w:p w14:paraId="705215FB" w14:textId="77777777" w:rsidR="00E8339B" w:rsidRDefault="00E8339B" w:rsidP="00E8339B">
    <w:pPr>
      <w:jc w:val="center"/>
    </w:pPr>
    <w:r>
      <w:t xml:space="preserve">RFP </w:t>
    </w:r>
    <w:r w:rsidRPr="00653725">
      <w:t xml:space="preserve">120174 O3 </w:t>
    </w:r>
    <w:bookmarkStart w:id="2" w:name="_Hlk177572429"/>
  </w:p>
  <w:p w14:paraId="1822242A" w14:textId="77777777" w:rsidR="00E8339B" w:rsidRDefault="00E8339B" w:rsidP="00E8339B">
    <w:pPr>
      <w:jc w:val="center"/>
    </w:pPr>
    <w:r>
      <w:rPr>
        <w:szCs w:val="18"/>
        <w:lang w:val="x-none" w:eastAsia="x-none"/>
      </w:rPr>
      <w:t>T</w:t>
    </w:r>
    <w:r w:rsidRPr="00DF2ECF">
      <w:rPr>
        <w:szCs w:val="18"/>
        <w:lang w:val="x-none" w:eastAsia="x-none"/>
      </w:rPr>
      <w:t>hird-party administrator to process payments for claims/ invoices for an incarcerated individual(s) healthcare services</w:t>
    </w:r>
    <w:r>
      <w:rPr>
        <w:szCs w:val="18"/>
        <w:lang w:val="x-none" w:eastAsia="x-none"/>
      </w:rPr>
      <w:t>.</w:t>
    </w:r>
  </w:p>
  <w:bookmarkEnd w:id="2"/>
  <w:p w14:paraId="70D21AF9" w14:textId="77777777" w:rsidR="00E8339B" w:rsidRDefault="00E8339B" w:rsidP="00E8339B">
    <w:pPr>
      <w:jc w:val="center"/>
    </w:pPr>
  </w:p>
  <w:p w14:paraId="4761B9BE" w14:textId="77777777" w:rsidR="00E8339B" w:rsidRDefault="00E8339B" w:rsidP="00E8339B">
    <w:pPr>
      <w:pStyle w:val="Level3"/>
      <w:numPr>
        <w:ilvl w:val="0"/>
        <w:numId w:val="0"/>
      </w:numPr>
    </w:pPr>
    <w:r>
      <w:t>Bidder Name: _________________________________________</w:t>
    </w:r>
  </w:p>
  <w:p w14:paraId="5768C3F8" w14:textId="77777777" w:rsidR="00E8339B" w:rsidRDefault="00E83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48CD"/>
    <w:multiLevelType w:val="multilevel"/>
    <w:tmpl w:val="10503B28"/>
    <w:lvl w:ilvl="0">
      <w:start w:val="1"/>
      <w:numFmt w:val="upperRoman"/>
      <w:lvlText w:val="%1."/>
      <w:lvlJc w:val="left"/>
      <w:pPr>
        <w:ind w:left="360" w:hanging="360"/>
      </w:pPr>
      <w:rPr>
        <w:rFonts w:ascii="Arial Bold" w:hAnsi="Arial Bold" w:hint="default"/>
        <w:b/>
        <w:i w:val="0"/>
        <w:sz w:val="18"/>
        <w:szCs w:val="18"/>
      </w:rPr>
    </w:lvl>
    <w:lvl w:ilvl="1">
      <w:start w:val="1"/>
      <w:numFmt w:val="upperLetter"/>
      <w:lvlText w:val="%2."/>
      <w:lvlJc w:val="left"/>
      <w:pPr>
        <w:tabs>
          <w:tab w:val="num" w:pos="720"/>
        </w:tabs>
        <w:ind w:left="720" w:hanging="720"/>
      </w:pPr>
      <w:rPr>
        <w:rFonts w:ascii="Arial Bold" w:hAnsi="Arial Bold" w:hint="default"/>
        <w:b/>
        <w:i w:val="0"/>
        <w:color w:val="auto"/>
        <w:sz w:val="18"/>
        <w:szCs w:val="18"/>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hint="default"/>
        <w:b/>
        <w:bCs w:val="0"/>
        <w:i w:val="0"/>
        <w:iCs w:val="0"/>
        <w:caps w:val="0"/>
        <w:strike w:val="0"/>
        <w:dstrike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w:eastAsia="Times New Roman" w:hAnsi="Arial" w:cs="Times New Roman"/>
        <w:b w:val="0"/>
        <w:bCs/>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04987C91"/>
    <w:multiLevelType w:val="multilevel"/>
    <w:tmpl w:val="25881904"/>
    <w:lvl w:ilvl="0">
      <w:start w:val="1"/>
      <w:numFmt w:val="lowerLetter"/>
      <w:lvlText w:val="%1."/>
      <w:lvlJc w:val="left"/>
      <w:pPr>
        <w:ind w:left="360" w:hanging="360"/>
      </w:pPr>
      <w:rPr>
        <w:rFonts w:ascii="Arial" w:eastAsia="Times New Roman" w:hAnsi="Arial"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4EB14A7"/>
    <w:multiLevelType w:val="multilevel"/>
    <w:tmpl w:val="0DE67058"/>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outline w:val="0"/>
        <w:shadow w:val="0"/>
        <w:emboss w:val="0"/>
        <w:imprint w:val="0"/>
        <w:vanish w:val="0"/>
        <w:color w:val="000000"/>
        <w:spacing w:val="0"/>
        <w:kern w:val="0"/>
        <w:position w:val="0"/>
        <w:sz w:val="18"/>
        <w:szCs w:val="18"/>
        <w:u w:val="none"/>
        <w:vertAlign w:val="baseline"/>
        <w:em w:val="none"/>
      </w:rPr>
    </w:lvl>
    <w:lvl w:ilvl="4">
      <w:start w:val="1"/>
      <w:numFmt w:val="lowerRoman"/>
      <w:pStyle w:val="Level5"/>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 w15:restartNumberingAfterBreak="0">
    <w:nsid w:val="257817DC"/>
    <w:multiLevelType w:val="multilevel"/>
    <w:tmpl w:val="1B96A39C"/>
    <w:lvl w:ilvl="0">
      <w:start w:val="1"/>
      <w:numFmt w:val="upperRoman"/>
      <w:lvlText w:val="%1."/>
      <w:lvlJc w:val="left"/>
      <w:pPr>
        <w:ind w:left="360" w:hanging="360"/>
      </w:pPr>
      <w:rPr>
        <w:rFonts w:ascii="Arial Bold" w:hAnsi="Arial Bold" w:hint="default"/>
        <w:b/>
        <w:i w:val="0"/>
        <w:sz w:val="18"/>
        <w:szCs w:val="18"/>
      </w:rPr>
    </w:lvl>
    <w:lvl w:ilvl="1">
      <w:start w:val="1"/>
      <w:numFmt w:val="upperLetter"/>
      <w:lvlText w:val="%2."/>
      <w:lvlJc w:val="left"/>
      <w:pPr>
        <w:tabs>
          <w:tab w:val="num" w:pos="720"/>
        </w:tabs>
        <w:ind w:left="720" w:hanging="720"/>
      </w:pPr>
      <w:rPr>
        <w:rFonts w:ascii="Arial Bold" w:hAnsi="Arial Bold" w:hint="default"/>
        <w:b/>
        <w:i w:val="0"/>
        <w:color w:val="auto"/>
        <w:sz w:val="18"/>
        <w:szCs w:val="18"/>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hint="default"/>
        <w:b/>
        <w:bCs w:val="0"/>
        <w:i w:val="0"/>
        <w:iCs w:val="0"/>
        <w:caps w:val="0"/>
        <w:strike w:val="0"/>
        <w:dstrike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w:eastAsia="Times New Roman" w:hAnsi="Arial" w:cs="Times New Roman"/>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 w15:restartNumberingAfterBreak="0">
    <w:nsid w:val="47623452"/>
    <w:multiLevelType w:val="hybridMultilevel"/>
    <w:tmpl w:val="3BCC60CE"/>
    <w:lvl w:ilvl="0" w:tplc="02ACCFAA">
      <w:start w:val="1"/>
      <w:numFmt w:val="upperRoman"/>
      <w:lvlText w:val="%1."/>
      <w:lvlJc w:val="left"/>
      <w:pPr>
        <w:ind w:left="1412" w:hanging="720"/>
      </w:pPr>
      <w:rPr>
        <w:rFonts w:hint="default"/>
      </w:rPr>
    </w:lvl>
    <w:lvl w:ilvl="1" w:tplc="04090019" w:tentative="1">
      <w:start w:val="1"/>
      <w:numFmt w:val="lowerLetter"/>
      <w:lvlText w:val="%2."/>
      <w:lvlJc w:val="left"/>
      <w:pPr>
        <w:ind w:left="1772" w:hanging="360"/>
      </w:p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abstractNum w:abstractNumId="5" w15:restartNumberingAfterBreak="0">
    <w:nsid w:val="4D4A53AE"/>
    <w:multiLevelType w:val="multilevel"/>
    <w:tmpl w:val="25881904"/>
    <w:lvl w:ilvl="0">
      <w:start w:val="1"/>
      <w:numFmt w:val="lowerLetter"/>
      <w:lvlText w:val="%1."/>
      <w:lvlJc w:val="left"/>
      <w:pPr>
        <w:ind w:left="360" w:hanging="360"/>
      </w:pPr>
      <w:rPr>
        <w:rFonts w:ascii="Arial" w:eastAsia="Times New Roman" w:hAnsi="Arial"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7774279"/>
    <w:multiLevelType w:val="hybridMultilevel"/>
    <w:tmpl w:val="55D2E9C4"/>
    <w:lvl w:ilvl="0" w:tplc="DC48364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A420F1"/>
    <w:multiLevelType w:val="multilevel"/>
    <w:tmpl w:val="FB5A5AF4"/>
    <w:lvl w:ilvl="0">
      <w:start w:val="1"/>
      <w:numFmt w:val="upperRoman"/>
      <w:pStyle w:val="Level1"/>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3."/>
      <w:lvlJc w:val="left"/>
      <w:pPr>
        <w:tabs>
          <w:tab w:val="num" w:pos="900"/>
        </w:tabs>
        <w:ind w:left="1620" w:hanging="720"/>
      </w:pPr>
      <w:rPr>
        <w:rFonts w:ascii="Arial Bold" w:hAnsi="Arial Bold" w:hint="default"/>
        <w:b/>
        <w:i w:val="0"/>
        <w:color w:val="auto"/>
        <w:sz w:val="18"/>
        <w:szCs w:val="18"/>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8" w15:restartNumberingAfterBreak="0">
    <w:nsid w:val="7C673E46"/>
    <w:multiLevelType w:val="multilevel"/>
    <w:tmpl w:val="10503B28"/>
    <w:lvl w:ilvl="0">
      <w:start w:val="1"/>
      <w:numFmt w:val="upperRoman"/>
      <w:lvlText w:val="%1."/>
      <w:lvlJc w:val="left"/>
      <w:pPr>
        <w:ind w:left="360" w:hanging="360"/>
      </w:pPr>
      <w:rPr>
        <w:rFonts w:ascii="Arial Bold" w:hAnsi="Arial Bold" w:hint="default"/>
        <w:b/>
        <w:i w:val="0"/>
        <w:sz w:val="18"/>
        <w:szCs w:val="18"/>
      </w:rPr>
    </w:lvl>
    <w:lvl w:ilvl="1">
      <w:start w:val="1"/>
      <w:numFmt w:val="upperLetter"/>
      <w:lvlText w:val="%2."/>
      <w:lvlJc w:val="left"/>
      <w:pPr>
        <w:tabs>
          <w:tab w:val="num" w:pos="720"/>
        </w:tabs>
        <w:ind w:left="720" w:hanging="720"/>
      </w:pPr>
      <w:rPr>
        <w:rFonts w:ascii="Arial Bold" w:hAnsi="Arial Bold" w:hint="default"/>
        <w:b/>
        <w:i w:val="0"/>
        <w:color w:val="auto"/>
        <w:sz w:val="18"/>
        <w:szCs w:val="18"/>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hint="default"/>
        <w:b/>
        <w:bCs w:val="0"/>
        <w:i w:val="0"/>
        <w:iCs w:val="0"/>
        <w:caps w:val="0"/>
        <w:strike w:val="0"/>
        <w:dstrike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w:eastAsia="Times New Roman" w:hAnsi="Arial" w:cs="Times New Roman"/>
        <w:b w:val="0"/>
        <w:bCs/>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1713532020">
    <w:abstractNumId w:val="2"/>
  </w:num>
  <w:num w:numId="2" w16cid:durableId="877739891">
    <w:abstractNumId w:val="7"/>
  </w:num>
  <w:num w:numId="3" w16cid:durableId="509760300">
    <w:abstractNumId w:val="8"/>
  </w:num>
  <w:num w:numId="4" w16cid:durableId="413626639">
    <w:abstractNumId w:val="1"/>
  </w:num>
  <w:num w:numId="5" w16cid:durableId="2072969392">
    <w:abstractNumId w:val="3"/>
  </w:num>
  <w:num w:numId="6" w16cid:durableId="615253818">
    <w:abstractNumId w:val="0"/>
  </w:num>
  <w:num w:numId="7" w16cid:durableId="2088843741">
    <w:abstractNumId w:val="5"/>
  </w:num>
  <w:num w:numId="8" w16cid:durableId="2076465754">
    <w:abstractNumId w:val="4"/>
  </w:num>
  <w:num w:numId="9" w16cid:durableId="2976127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39B"/>
    <w:rsid w:val="00002F68"/>
    <w:rsid w:val="00056CBA"/>
    <w:rsid w:val="00057968"/>
    <w:rsid w:val="0008421F"/>
    <w:rsid w:val="000E3736"/>
    <w:rsid w:val="00235E4C"/>
    <w:rsid w:val="00447C26"/>
    <w:rsid w:val="004602B4"/>
    <w:rsid w:val="00462A6A"/>
    <w:rsid w:val="004751A5"/>
    <w:rsid w:val="004F22CB"/>
    <w:rsid w:val="005F5422"/>
    <w:rsid w:val="00764556"/>
    <w:rsid w:val="007C1B3E"/>
    <w:rsid w:val="007F07A9"/>
    <w:rsid w:val="007F149F"/>
    <w:rsid w:val="008C7B0F"/>
    <w:rsid w:val="009319BA"/>
    <w:rsid w:val="00A8610E"/>
    <w:rsid w:val="00C53C44"/>
    <w:rsid w:val="00E8339B"/>
    <w:rsid w:val="00E84765"/>
    <w:rsid w:val="00E93804"/>
    <w:rsid w:val="00ED24CD"/>
    <w:rsid w:val="00FD6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3D4B5"/>
  <w15:chartTrackingRefBased/>
  <w15:docId w15:val="{B7A7A035-E68D-4A27-A7F5-9092F085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E8339B"/>
    <w:pPr>
      <w:jc w:val="both"/>
    </w:pPr>
    <w:rPr>
      <w:rFonts w:ascii="Arial" w:eastAsia="Times New Roman" w:hAnsi="Arial"/>
      <w:kern w:val="0"/>
      <w:sz w:val="22"/>
      <w:szCs w:val="22"/>
      <w14:ligatures w14:val="none"/>
    </w:rPr>
  </w:style>
  <w:style w:type="paragraph" w:styleId="Heading1">
    <w:name w:val="heading 1"/>
    <w:basedOn w:val="Normal"/>
    <w:next w:val="Normal"/>
    <w:link w:val="Heading1Char"/>
    <w:uiPriority w:val="9"/>
    <w:qFormat/>
    <w:rsid w:val="00E833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33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339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339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8339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8339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8339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8339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8339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3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33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339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339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8339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8339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8339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8339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8339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833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3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339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39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8339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339B"/>
    <w:rPr>
      <w:i/>
      <w:iCs/>
      <w:color w:val="404040" w:themeColor="text1" w:themeTint="BF"/>
    </w:rPr>
  </w:style>
  <w:style w:type="paragraph" w:styleId="ListParagraph">
    <w:name w:val="List Paragraph"/>
    <w:basedOn w:val="Normal"/>
    <w:uiPriority w:val="34"/>
    <w:qFormat/>
    <w:rsid w:val="00E8339B"/>
    <w:pPr>
      <w:ind w:left="720"/>
      <w:contextualSpacing/>
    </w:pPr>
  </w:style>
  <w:style w:type="character" w:styleId="IntenseEmphasis">
    <w:name w:val="Intense Emphasis"/>
    <w:basedOn w:val="DefaultParagraphFont"/>
    <w:uiPriority w:val="21"/>
    <w:qFormat/>
    <w:rsid w:val="00E8339B"/>
    <w:rPr>
      <w:i/>
      <w:iCs/>
      <w:color w:val="0F4761" w:themeColor="accent1" w:themeShade="BF"/>
    </w:rPr>
  </w:style>
  <w:style w:type="paragraph" w:styleId="IntenseQuote">
    <w:name w:val="Intense Quote"/>
    <w:basedOn w:val="Normal"/>
    <w:next w:val="Normal"/>
    <w:link w:val="IntenseQuoteChar"/>
    <w:uiPriority w:val="30"/>
    <w:qFormat/>
    <w:rsid w:val="00E833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339B"/>
    <w:rPr>
      <w:i/>
      <w:iCs/>
      <w:color w:val="0F4761" w:themeColor="accent1" w:themeShade="BF"/>
    </w:rPr>
  </w:style>
  <w:style w:type="character" w:styleId="IntenseReference">
    <w:name w:val="Intense Reference"/>
    <w:basedOn w:val="DefaultParagraphFont"/>
    <w:uiPriority w:val="32"/>
    <w:qFormat/>
    <w:rsid w:val="00E8339B"/>
    <w:rPr>
      <w:b/>
      <w:bCs/>
      <w:smallCaps/>
      <w:color w:val="0F4761" w:themeColor="accent1" w:themeShade="BF"/>
      <w:spacing w:val="5"/>
    </w:rPr>
  </w:style>
  <w:style w:type="character" w:customStyle="1" w:styleId="Glossary-Bold">
    <w:name w:val="Glossary - Bold"/>
    <w:rsid w:val="00E8339B"/>
    <w:rPr>
      <w:rFonts w:ascii="Arial" w:hAnsi="Arial"/>
      <w:b/>
      <w:bCs/>
      <w:sz w:val="18"/>
    </w:rPr>
  </w:style>
  <w:style w:type="paragraph" w:customStyle="1" w:styleId="Level4">
    <w:name w:val="Level 4"/>
    <w:rsid w:val="00E8339B"/>
    <w:pPr>
      <w:numPr>
        <w:ilvl w:val="3"/>
        <w:numId w:val="2"/>
      </w:numPr>
      <w:autoSpaceDE w:val="0"/>
      <w:autoSpaceDN w:val="0"/>
      <w:adjustRightInd w:val="0"/>
    </w:pPr>
    <w:rPr>
      <w:rFonts w:ascii="Arial" w:eastAsia="Times New Roman" w:hAnsi="Arial"/>
      <w:kern w:val="0"/>
      <w:sz w:val="18"/>
      <w:szCs w:val="24"/>
      <w14:ligatures w14:val="none"/>
    </w:rPr>
  </w:style>
  <w:style w:type="paragraph" w:customStyle="1" w:styleId="Level1">
    <w:name w:val="Level 1"/>
    <w:basedOn w:val="Heading1"/>
    <w:rsid w:val="00E8339B"/>
    <w:pPr>
      <w:keepNext w:val="0"/>
      <w:keepLines w:val="0"/>
      <w:numPr>
        <w:numId w:val="2"/>
      </w:numPr>
      <w:spacing w:before="0" w:after="0"/>
    </w:pPr>
    <w:rPr>
      <w:rFonts w:ascii="Arial" w:eastAsia="Times New Roman" w:hAnsi="Arial" w:cs="Times New Roman"/>
      <w:b/>
      <w:bCs/>
      <w:color w:val="auto"/>
      <w:sz w:val="20"/>
      <w:szCs w:val="22"/>
    </w:rPr>
  </w:style>
  <w:style w:type="paragraph" w:customStyle="1" w:styleId="Level2">
    <w:name w:val="Level 2"/>
    <w:basedOn w:val="Heading2"/>
    <w:rsid w:val="00E8339B"/>
    <w:p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0" w:after="0"/>
    </w:pPr>
    <w:rPr>
      <w:rFonts w:ascii="Arial" w:eastAsia="Times New Roman" w:hAnsi="Arial" w:cs="Arial"/>
      <w:b/>
      <w:bCs/>
      <w:color w:val="000000"/>
      <w:sz w:val="18"/>
      <w:szCs w:val="22"/>
    </w:rPr>
  </w:style>
  <w:style w:type="paragraph" w:customStyle="1" w:styleId="Level3">
    <w:name w:val="Level 3"/>
    <w:link w:val="Level3Char"/>
    <w:qFormat/>
    <w:rsid w:val="00E8339B"/>
    <w:pPr>
      <w:numPr>
        <w:ilvl w:val="2"/>
        <w:numId w:val="2"/>
      </w:numPr>
      <w:autoSpaceDE w:val="0"/>
      <w:autoSpaceDN w:val="0"/>
      <w:adjustRightInd w:val="0"/>
    </w:pPr>
    <w:rPr>
      <w:rFonts w:ascii="Arial" w:eastAsia="Times New Roman" w:hAnsi="Arial"/>
      <w:color w:val="000000"/>
      <w:kern w:val="0"/>
      <w:sz w:val="18"/>
      <w:szCs w:val="24"/>
      <w14:ligatures w14:val="none"/>
    </w:rPr>
  </w:style>
  <w:style w:type="character" w:customStyle="1" w:styleId="Level3Char">
    <w:name w:val="Level 3 Char"/>
    <w:link w:val="Level3"/>
    <w:rsid w:val="00E8339B"/>
    <w:rPr>
      <w:rFonts w:ascii="Arial" w:eastAsia="Times New Roman" w:hAnsi="Arial"/>
      <w:color w:val="000000"/>
      <w:kern w:val="0"/>
      <w:sz w:val="18"/>
      <w:szCs w:val="24"/>
      <w14:ligatures w14:val="none"/>
    </w:rPr>
  </w:style>
  <w:style w:type="paragraph" w:customStyle="1" w:styleId="Level5">
    <w:name w:val="Level 5"/>
    <w:basedOn w:val="Level4"/>
    <w:link w:val="Level5Char"/>
    <w:rsid w:val="00E8339B"/>
    <w:pPr>
      <w:numPr>
        <w:ilvl w:val="4"/>
        <w:numId w:val="1"/>
      </w:numPr>
      <w:outlineLvl w:val="4"/>
    </w:pPr>
  </w:style>
  <w:style w:type="character" w:customStyle="1" w:styleId="Level5Char">
    <w:name w:val="Level 5 Char"/>
    <w:link w:val="Level5"/>
    <w:rsid w:val="00E8339B"/>
    <w:rPr>
      <w:rFonts w:ascii="Arial" w:eastAsia="Times New Roman" w:hAnsi="Arial"/>
      <w:kern w:val="0"/>
      <w:sz w:val="18"/>
      <w:szCs w:val="24"/>
      <w14:ligatures w14:val="none"/>
    </w:rPr>
  </w:style>
  <w:style w:type="paragraph" w:customStyle="1" w:styleId="Level6">
    <w:name w:val="Level 6"/>
    <w:basedOn w:val="Normal"/>
    <w:rsid w:val="00E8339B"/>
    <w:pPr>
      <w:numPr>
        <w:ilvl w:val="5"/>
        <w:numId w:val="2"/>
      </w:numPr>
    </w:pPr>
    <w:rPr>
      <w:sz w:val="18"/>
    </w:rPr>
  </w:style>
  <w:style w:type="paragraph" w:customStyle="1" w:styleId="Level7">
    <w:name w:val="Level 7"/>
    <w:basedOn w:val="Normal"/>
    <w:rsid w:val="00E8339B"/>
    <w:pPr>
      <w:numPr>
        <w:ilvl w:val="6"/>
        <w:numId w:val="2"/>
      </w:numPr>
    </w:pPr>
  </w:style>
  <w:style w:type="paragraph" w:styleId="Header">
    <w:name w:val="header"/>
    <w:basedOn w:val="Normal"/>
    <w:link w:val="HeaderChar"/>
    <w:uiPriority w:val="99"/>
    <w:unhideWhenUsed/>
    <w:rsid w:val="00E8339B"/>
    <w:pPr>
      <w:tabs>
        <w:tab w:val="center" w:pos="4680"/>
        <w:tab w:val="right" w:pos="9360"/>
      </w:tabs>
    </w:pPr>
  </w:style>
  <w:style w:type="character" w:customStyle="1" w:styleId="HeaderChar">
    <w:name w:val="Header Char"/>
    <w:basedOn w:val="DefaultParagraphFont"/>
    <w:link w:val="Header"/>
    <w:uiPriority w:val="99"/>
    <w:rsid w:val="00E8339B"/>
    <w:rPr>
      <w:rFonts w:ascii="Arial" w:eastAsia="Times New Roman" w:hAnsi="Arial"/>
      <w:kern w:val="0"/>
      <w:sz w:val="22"/>
      <w:szCs w:val="22"/>
      <w14:ligatures w14:val="none"/>
    </w:rPr>
  </w:style>
  <w:style w:type="paragraph" w:styleId="Footer">
    <w:name w:val="footer"/>
    <w:basedOn w:val="Normal"/>
    <w:link w:val="FooterChar"/>
    <w:uiPriority w:val="99"/>
    <w:unhideWhenUsed/>
    <w:rsid w:val="00E8339B"/>
    <w:pPr>
      <w:tabs>
        <w:tab w:val="center" w:pos="4680"/>
        <w:tab w:val="right" w:pos="9360"/>
      </w:tabs>
    </w:pPr>
  </w:style>
  <w:style w:type="character" w:customStyle="1" w:styleId="FooterChar">
    <w:name w:val="Footer Char"/>
    <w:basedOn w:val="DefaultParagraphFont"/>
    <w:link w:val="Footer"/>
    <w:uiPriority w:val="99"/>
    <w:rsid w:val="00E8339B"/>
    <w:rPr>
      <w:rFonts w:ascii="Arial" w:eastAsia="Times New Roman" w:hAnsi="Arial"/>
      <w:kern w:val="0"/>
      <w:sz w:val="22"/>
      <w:szCs w:val="22"/>
      <w14:ligatures w14:val="none"/>
    </w:rPr>
  </w:style>
  <w:style w:type="paragraph" w:styleId="Revision">
    <w:name w:val="Revision"/>
    <w:hidden/>
    <w:uiPriority w:val="99"/>
    <w:semiHidden/>
    <w:rsid w:val="009319BA"/>
    <w:rPr>
      <w:rFonts w:ascii="Arial" w:eastAsia="Times New Roman" w:hAnsi="Arial"/>
      <w:kern w:val="0"/>
      <w:sz w:val="22"/>
      <w:szCs w:val="22"/>
      <w14:ligatures w14:val="none"/>
    </w:rPr>
  </w:style>
  <w:style w:type="character" w:styleId="CommentReference">
    <w:name w:val="annotation reference"/>
    <w:basedOn w:val="DefaultParagraphFont"/>
    <w:uiPriority w:val="99"/>
    <w:semiHidden/>
    <w:unhideWhenUsed/>
    <w:rsid w:val="00235E4C"/>
    <w:rPr>
      <w:sz w:val="16"/>
      <w:szCs w:val="16"/>
    </w:rPr>
  </w:style>
  <w:style w:type="paragraph" w:styleId="CommentText">
    <w:name w:val="annotation text"/>
    <w:basedOn w:val="Normal"/>
    <w:link w:val="CommentTextChar"/>
    <w:uiPriority w:val="99"/>
    <w:unhideWhenUsed/>
    <w:rsid w:val="00235E4C"/>
    <w:rPr>
      <w:sz w:val="20"/>
      <w:szCs w:val="20"/>
    </w:rPr>
  </w:style>
  <w:style w:type="character" w:customStyle="1" w:styleId="CommentTextChar">
    <w:name w:val="Comment Text Char"/>
    <w:basedOn w:val="DefaultParagraphFont"/>
    <w:link w:val="CommentText"/>
    <w:uiPriority w:val="99"/>
    <w:rsid w:val="00235E4C"/>
    <w:rPr>
      <w:rFonts w:ascii="Arial" w:eastAsia="Times New Roman" w:hAnsi="Arial"/>
      <w:kern w:val="0"/>
      <w14:ligatures w14:val="none"/>
    </w:rPr>
  </w:style>
  <w:style w:type="paragraph" w:styleId="CommentSubject">
    <w:name w:val="annotation subject"/>
    <w:basedOn w:val="CommentText"/>
    <w:next w:val="CommentText"/>
    <w:link w:val="CommentSubjectChar"/>
    <w:uiPriority w:val="99"/>
    <w:semiHidden/>
    <w:unhideWhenUsed/>
    <w:rsid w:val="00235E4C"/>
    <w:rPr>
      <w:b/>
      <w:bCs/>
    </w:rPr>
  </w:style>
  <w:style w:type="character" w:customStyle="1" w:styleId="CommentSubjectChar">
    <w:name w:val="Comment Subject Char"/>
    <w:basedOn w:val="CommentTextChar"/>
    <w:link w:val="CommentSubject"/>
    <w:uiPriority w:val="99"/>
    <w:semiHidden/>
    <w:rsid w:val="00235E4C"/>
    <w:rPr>
      <w:rFonts w:ascii="Arial" w:eastAsia="Times New Roman" w:hAnsi="Arial"/>
      <w:b/>
      <w:b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1925</Words>
  <Characters>10977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Schiltz, Julie</dc:creator>
  <cp:keywords/>
  <dc:description/>
  <cp:lastModifiedBy>Schiltz, Julie</cp:lastModifiedBy>
  <cp:revision>4</cp:revision>
  <dcterms:created xsi:type="dcterms:W3CDTF">2024-12-11T16:25:00Z</dcterms:created>
  <dcterms:modified xsi:type="dcterms:W3CDTF">2024-12-12T21:21:00Z</dcterms:modified>
</cp:coreProperties>
</file>